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212CA" w:rsidRDefault="00A212CA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RPr="00936D9B" w:rsidTr="0097580E">
        <w:tc>
          <w:tcPr>
            <w:tcW w:w="3190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КАРАР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ПОСТАНОВЛЕНИЕ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86DD7" w:rsidRPr="00936D9B" w:rsidRDefault="00E86DD7" w:rsidP="00936D9B">
      <w:pPr>
        <w:pStyle w:val="a3"/>
        <w:rPr>
          <w:rFonts w:eastAsia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RPr="00936D9B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Pr="00936D9B" w:rsidRDefault="0038036B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БАШКОРТОСТАН РЕСПУБЛИКАН</w:t>
            </w:r>
            <w:r w:rsidR="00E86DD7" w:rsidRPr="00936D9B">
              <w:rPr>
                <w:sz w:val="28"/>
                <w:szCs w:val="28"/>
              </w:rPr>
              <w:t>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 РАЙОНЫ МУНИЦИПАЛЬ РАЙОНЫ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БУРЛЫ АУЫЛ СОВЕТЫ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АУЫЛ БИЛӘМӘ</w:t>
            </w:r>
            <w:r w:rsidR="0038036B" w:rsidRPr="00936D9B">
              <w:rPr>
                <w:sz w:val="28"/>
                <w:szCs w:val="28"/>
              </w:rPr>
              <w:t>Н</w:t>
            </w:r>
            <w:r w:rsidRPr="00936D9B">
              <w:rPr>
                <w:sz w:val="28"/>
                <w:szCs w:val="28"/>
              </w:rPr>
              <w:t>Е</w:t>
            </w:r>
          </w:p>
          <w:p w:rsidR="00E86DD7" w:rsidRPr="00936D9B" w:rsidRDefault="00E86DD7" w:rsidP="00936D9B">
            <w:pPr>
              <w:pStyle w:val="a3"/>
              <w:rPr>
                <w:bCs/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397CD" wp14:editId="55B36AD7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РЕСПУБЛИКА БАШКОРТОСТАН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         АДМИНИСТРАЦИЯ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СЕЛЬСКОГО ПОСЕЛЕНИЯ БУРЛИНСКИЙ СЕЛЬСОВЕТ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МУНИЦИПАЛЬНОГО РАЙОНА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ГАФУРИЙСКИЙ РАЙОН</w:t>
            </w:r>
          </w:p>
        </w:tc>
      </w:tr>
    </w:tbl>
    <w:p w:rsidR="00936D9B" w:rsidRPr="00936D9B" w:rsidRDefault="00936D9B" w:rsidP="00936D9B">
      <w:pPr>
        <w:pStyle w:val="a3"/>
        <w:rPr>
          <w:sz w:val="28"/>
          <w:szCs w:val="28"/>
        </w:rPr>
      </w:pPr>
      <w:r w:rsidRPr="00936D9B">
        <w:rPr>
          <w:sz w:val="28"/>
          <w:szCs w:val="28"/>
        </w:rPr>
        <w:t xml:space="preserve">14 </w:t>
      </w:r>
      <w:proofErr w:type="spellStart"/>
      <w:r w:rsidRPr="00936D9B">
        <w:rPr>
          <w:sz w:val="28"/>
          <w:szCs w:val="28"/>
        </w:rPr>
        <w:t>гинуар</w:t>
      </w:r>
      <w:proofErr w:type="spellEnd"/>
      <w:r w:rsidRPr="00936D9B">
        <w:rPr>
          <w:sz w:val="28"/>
          <w:szCs w:val="28"/>
        </w:rPr>
        <w:t xml:space="preserve"> 2020й.                                   № 7                        14 января 2020г.</w:t>
      </w:r>
    </w:p>
    <w:p w:rsidR="00936D9B" w:rsidRDefault="00936D9B" w:rsidP="00936D9B">
      <w:pPr>
        <w:rPr>
          <w:rFonts w:ascii="Times New Roman" w:hAnsi="Times New Roman" w:cs="Times New Roman"/>
          <w:sz w:val="28"/>
          <w:szCs w:val="28"/>
        </w:rPr>
      </w:pPr>
    </w:p>
    <w:p w:rsidR="00936D9B" w:rsidRDefault="00936D9B" w:rsidP="00936D9B">
      <w:pPr>
        <w:pStyle w:val="a3"/>
      </w:pPr>
      <w:r>
        <w:t xml:space="preserve">«Об обозначении Дня чистоты на территории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РБ»</w:t>
      </w:r>
    </w:p>
    <w:p w:rsidR="00936D9B" w:rsidRDefault="00936D9B" w:rsidP="00936D9B">
      <w:pPr>
        <w:pStyle w:val="a3"/>
      </w:pPr>
    </w:p>
    <w:p w:rsidR="00936D9B" w:rsidRDefault="00936D9B" w:rsidP="00936D9B">
      <w:pPr>
        <w:pStyle w:val="a3"/>
      </w:pPr>
      <w:r>
        <w:t xml:space="preserve">  Во исполнение Указа Главы Республики Башкортостан от 17.01.2019г. </w:t>
      </w:r>
    </w:p>
    <w:p w:rsidR="00936D9B" w:rsidRDefault="00936D9B" w:rsidP="00936D9B">
      <w:pPr>
        <w:pStyle w:val="a3"/>
      </w:pPr>
      <w:r>
        <w:t xml:space="preserve">№ УГ -3412 «Об объявлении  в Республике Башкортостан 2020год - Годом эстетики населенных пунктов» и в целях выполнения мероприятий по благоустройству населенных пунктов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РБ</w:t>
      </w:r>
    </w:p>
    <w:p w:rsidR="00936D9B" w:rsidRDefault="00936D9B" w:rsidP="00936D9B">
      <w:pPr>
        <w:pStyle w:val="a3"/>
      </w:pPr>
      <w:bookmarkStart w:id="0" w:name="_GoBack"/>
      <w:bookmarkEnd w:id="0"/>
    </w:p>
    <w:p w:rsidR="00936D9B" w:rsidRDefault="00936D9B" w:rsidP="00936D9B">
      <w:pPr>
        <w:pStyle w:val="a3"/>
      </w:pPr>
      <w:r>
        <w:t>Постановляю:</w:t>
      </w:r>
    </w:p>
    <w:p w:rsidR="00936D9B" w:rsidRDefault="00936D9B" w:rsidP="00936D9B">
      <w:pPr>
        <w:pStyle w:val="a3"/>
      </w:pPr>
    </w:p>
    <w:p w:rsidR="00936D9B" w:rsidRPr="00DB2A6E" w:rsidRDefault="00936D9B" w:rsidP="00936D9B">
      <w:pPr>
        <w:pStyle w:val="a3"/>
      </w:pPr>
      <w:r>
        <w:t xml:space="preserve">1. </w:t>
      </w:r>
      <w:r w:rsidRPr="00DB2A6E">
        <w:t xml:space="preserve">Определить день недели – пятницу – Днем чистоты  в сельском поселении </w:t>
      </w:r>
      <w:proofErr w:type="spellStart"/>
      <w:r w:rsidRPr="00DB2A6E">
        <w:t>Бурлинский</w:t>
      </w:r>
      <w:proofErr w:type="spellEnd"/>
      <w:r w:rsidRPr="00DB2A6E">
        <w:t xml:space="preserve"> сельсовет муниципального района </w:t>
      </w:r>
      <w:proofErr w:type="spellStart"/>
      <w:r w:rsidRPr="00DB2A6E">
        <w:t>Гафурийский</w:t>
      </w:r>
      <w:proofErr w:type="spellEnd"/>
      <w:r w:rsidRPr="00DB2A6E">
        <w:t xml:space="preserve"> район РБ.</w:t>
      </w:r>
    </w:p>
    <w:p w:rsidR="00936D9B" w:rsidRPr="00DB2A6E" w:rsidRDefault="00936D9B" w:rsidP="00936D9B">
      <w:pPr>
        <w:pStyle w:val="a3"/>
      </w:pPr>
      <w:r>
        <w:t xml:space="preserve">2. </w:t>
      </w:r>
      <w:r w:rsidRPr="00DB2A6E">
        <w:t>Рекомендовать:</w:t>
      </w:r>
    </w:p>
    <w:p w:rsidR="00936D9B" w:rsidRDefault="00936D9B" w:rsidP="00936D9B">
      <w:pPr>
        <w:pStyle w:val="a3"/>
      </w:pPr>
      <w:r>
        <w:t xml:space="preserve">2.1. Организациям, учреждениям, предприятиям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РБ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</w:t>
      </w:r>
      <w:proofErr w:type="spellStart"/>
      <w:r>
        <w:t>обкашивание</w:t>
      </w:r>
      <w:proofErr w:type="spellEnd"/>
      <w:r>
        <w:t xml:space="preserve"> территорий, в </w:t>
      </w:r>
      <w:proofErr w:type="spellStart"/>
      <w:r>
        <w:t>т.ч</w:t>
      </w:r>
      <w:proofErr w:type="spellEnd"/>
      <w:r>
        <w:t>. вокруг пустующих домов.</w:t>
      </w:r>
    </w:p>
    <w:p w:rsidR="00936D9B" w:rsidRDefault="00936D9B" w:rsidP="00936D9B">
      <w:pPr>
        <w:pStyle w:val="a3"/>
      </w:pPr>
      <w:r>
        <w:t>2.2. В целях выполнения  Правил благоустройства, чистоты и порядка в населенных пунктах, по согласованию с муниципальными учреждениями, организациями и предприятиями закрепить территории, улицы в населенных пунктах (приложение №1).</w:t>
      </w:r>
    </w:p>
    <w:p w:rsidR="00936D9B" w:rsidRPr="00502798" w:rsidRDefault="00936D9B" w:rsidP="00936D9B">
      <w:pPr>
        <w:pStyle w:val="a3"/>
      </w:pPr>
      <w:r>
        <w:t xml:space="preserve">2.3. Настоящее решение обнародовать в здании Администрации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РБ путем размещения на информационном стенде по адресу: РБ, </w:t>
      </w:r>
      <w:proofErr w:type="spellStart"/>
      <w:r>
        <w:t>Гафурийский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урлы</w:t>
      </w:r>
      <w:proofErr w:type="spellEnd"/>
      <w:r>
        <w:t xml:space="preserve">, </w:t>
      </w:r>
      <w:proofErr w:type="spellStart"/>
      <w:r>
        <w:t>ул.Казанская</w:t>
      </w:r>
      <w:proofErr w:type="spellEnd"/>
      <w:r>
        <w:t xml:space="preserve">, 21 и на официальном сайте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РБ:</w:t>
      </w:r>
      <w:r w:rsidRPr="00502798">
        <w:t xml:space="preserve"> </w:t>
      </w:r>
      <w:r>
        <w:rPr>
          <w:lang w:val="en-US"/>
        </w:rPr>
        <w:t>http</w:t>
      </w:r>
      <w:r>
        <w:t>:</w:t>
      </w:r>
      <w:r w:rsidRPr="00502798">
        <w:t>//</w:t>
      </w:r>
      <w:r>
        <w:rPr>
          <w:lang w:val="en-US"/>
        </w:rPr>
        <w:t>burly</w:t>
      </w:r>
      <w:r w:rsidRPr="00502798">
        <w:t>.</w:t>
      </w:r>
      <w:proofErr w:type="spellStart"/>
      <w:r>
        <w:rPr>
          <w:lang w:val="en-US"/>
        </w:rPr>
        <w:t>ru</w:t>
      </w:r>
      <w:proofErr w:type="spellEnd"/>
    </w:p>
    <w:p w:rsidR="00936D9B" w:rsidRDefault="00936D9B" w:rsidP="00936D9B">
      <w:pPr>
        <w:pStyle w:val="a3"/>
      </w:pPr>
    </w:p>
    <w:p w:rsidR="00936D9B" w:rsidRDefault="00936D9B" w:rsidP="00936D9B">
      <w:pPr>
        <w:pStyle w:val="a3"/>
      </w:pPr>
    </w:p>
    <w:p w:rsidR="00936D9B" w:rsidRDefault="00936D9B" w:rsidP="00936D9B">
      <w:pPr>
        <w:pStyle w:val="a3"/>
      </w:pPr>
      <w:r>
        <w:t xml:space="preserve">Глава сельского поселения:                                          </w:t>
      </w:r>
      <w:proofErr w:type="spellStart"/>
      <w:r>
        <w:t>А.К.Хайретдинов</w:t>
      </w:r>
      <w:proofErr w:type="spellEnd"/>
      <w:r>
        <w:t xml:space="preserve"> </w:t>
      </w:r>
    </w:p>
    <w:p w:rsidR="00936D9B" w:rsidRPr="00376391" w:rsidRDefault="00936D9B" w:rsidP="00936D9B">
      <w:pPr>
        <w:pStyle w:val="a3"/>
      </w:pPr>
    </w:p>
    <w:p w:rsidR="00F4016D" w:rsidRPr="003D7EA2" w:rsidRDefault="00F4016D" w:rsidP="00936D9B">
      <w:pPr>
        <w:pStyle w:val="a3"/>
        <w:rPr>
          <w:color w:val="000000"/>
          <w:szCs w:val="24"/>
        </w:rPr>
      </w:pPr>
    </w:p>
    <w:sectPr w:rsidR="00F4016D" w:rsidRPr="003D7EA2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B58"/>
    <w:multiLevelType w:val="hybridMultilevel"/>
    <w:tmpl w:val="F2B801CA"/>
    <w:lvl w:ilvl="0" w:tplc="1D44120E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516" w:hanging="269"/>
      </w:pPr>
      <w:rPr>
        <w:rFonts w:hint="default"/>
      </w:rPr>
    </w:lvl>
    <w:lvl w:ilvl="2" w:tplc="45DC8B44"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394A4E6E">
      <w:numFmt w:val="bullet"/>
      <w:lvlText w:val="•"/>
      <w:lvlJc w:val="left"/>
      <w:pPr>
        <w:ind w:left="3469" w:hanging="269"/>
      </w:pPr>
      <w:rPr>
        <w:rFonts w:hint="default"/>
      </w:rPr>
    </w:lvl>
    <w:lvl w:ilvl="4" w:tplc="4412BB3A">
      <w:numFmt w:val="bullet"/>
      <w:lvlText w:val="•"/>
      <w:lvlJc w:val="left"/>
      <w:pPr>
        <w:ind w:left="4446" w:hanging="269"/>
      </w:pPr>
      <w:rPr>
        <w:rFonts w:hint="default"/>
      </w:rPr>
    </w:lvl>
    <w:lvl w:ilvl="5" w:tplc="30ACBD8A">
      <w:numFmt w:val="bullet"/>
      <w:lvlText w:val="•"/>
      <w:lvlJc w:val="left"/>
      <w:pPr>
        <w:ind w:left="5423" w:hanging="269"/>
      </w:pPr>
      <w:rPr>
        <w:rFonts w:hint="default"/>
      </w:rPr>
    </w:lvl>
    <w:lvl w:ilvl="6" w:tplc="EC201AEA">
      <w:numFmt w:val="bullet"/>
      <w:lvlText w:val="•"/>
      <w:lvlJc w:val="left"/>
      <w:pPr>
        <w:ind w:left="6399" w:hanging="269"/>
      </w:pPr>
      <w:rPr>
        <w:rFonts w:hint="default"/>
      </w:rPr>
    </w:lvl>
    <w:lvl w:ilvl="7" w:tplc="EEFE0778">
      <w:numFmt w:val="bullet"/>
      <w:lvlText w:val="•"/>
      <w:lvlJc w:val="left"/>
      <w:pPr>
        <w:ind w:left="7376" w:hanging="269"/>
      </w:pPr>
      <w:rPr>
        <w:rFonts w:hint="default"/>
      </w:rPr>
    </w:lvl>
    <w:lvl w:ilvl="8" w:tplc="E1D0629E">
      <w:numFmt w:val="bullet"/>
      <w:lvlText w:val="•"/>
      <w:lvlJc w:val="left"/>
      <w:pPr>
        <w:ind w:left="835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065B1"/>
    <w:rsid w:val="00334B93"/>
    <w:rsid w:val="0035694A"/>
    <w:rsid w:val="0038036B"/>
    <w:rsid w:val="003B58D8"/>
    <w:rsid w:val="003D7EA2"/>
    <w:rsid w:val="003E7752"/>
    <w:rsid w:val="004E0C77"/>
    <w:rsid w:val="00546D8C"/>
    <w:rsid w:val="005636FE"/>
    <w:rsid w:val="005D0944"/>
    <w:rsid w:val="005E171C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25DFE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36D9B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12CA"/>
    <w:rsid w:val="00A25D0C"/>
    <w:rsid w:val="00A70B5E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DE6998"/>
    <w:rsid w:val="00E05945"/>
    <w:rsid w:val="00E154A9"/>
    <w:rsid w:val="00E42245"/>
    <w:rsid w:val="00E86DD7"/>
    <w:rsid w:val="00E872B4"/>
    <w:rsid w:val="00EE5A66"/>
    <w:rsid w:val="00F219B0"/>
    <w:rsid w:val="00F4016D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EF4A-6144-4C00-BF58-2EA08C1A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12</cp:revision>
  <cp:lastPrinted>2020-01-15T11:26:00Z</cp:lastPrinted>
  <dcterms:created xsi:type="dcterms:W3CDTF">2019-12-24T12:07:00Z</dcterms:created>
  <dcterms:modified xsi:type="dcterms:W3CDTF">2020-01-15T11:26:00Z</dcterms:modified>
</cp:coreProperties>
</file>