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9A702C" w:rsidTr="00060BB5">
        <w:tc>
          <w:tcPr>
            <w:tcW w:w="3190" w:type="dxa"/>
            <w:hideMark/>
          </w:tcPr>
          <w:p w:rsidR="009A702C" w:rsidRDefault="009A702C" w:rsidP="00060BB5">
            <w:pPr>
              <w:widowControl w:val="0"/>
              <w:spacing w:line="256" w:lineRule="auto"/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  <w:t xml:space="preserve">             КАРАР</w:t>
            </w:r>
          </w:p>
          <w:p w:rsidR="009A702C" w:rsidRDefault="009A702C" w:rsidP="008946B1">
            <w:pPr>
              <w:widowControl w:val="0"/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8946B1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="00D74244">
              <w:rPr>
                <w:color w:val="000000"/>
                <w:sz w:val="28"/>
                <w:szCs w:val="28"/>
              </w:rPr>
              <w:t>март</w:t>
            </w:r>
            <w:r>
              <w:rPr>
                <w:color w:val="000000"/>
                <w:sz w:val="28"/>
                <w:szCs w:val="28"/>
              </w:rPr>
              <w:t xml:space="preserve"> 2018й.</w:t>
            </w:r>
          </w:p>
        </w:tc>
        <w:tc>
          <w:tcPr>
            <w:tcW w:w="3190" w:type="dxa"/>
          </w:tcPr>
          <w:p w:rsidR="009A702C" w:rsidRDefault="009A702C" w:rsidP="00060BB5">
            <w:pPr>
              <w:widowControl w:val="0"/>
              <w:spacing w:line="25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9A702C" w:rsidRDefault="008946B1" w:rsidP="009A702C">
            <w:pPr>
              <w:widowControl w:val="0"/>
              <w:spacing w:line="256" w:lineRule="auto"/>
              <w:ind w:firstLine="48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№ 17</w:t>
            </w:r>
          </w:p>
        </w:tc>
        <w:tc>
          <w:tcPr>
            <w:tcW w:w="3191" w:type="dxa"/>
            <w:hideMark/>
          </w:tcPr>
          <w:p w:rsidR="009A702C" w:rsidRDefault="009A702C" w:rsidP="00060BB5">
            <w:pPr>
              <w:widowControl w:val="0"/>
              <w:spacing w:line="256" w:lineRule="auto"/>
              <w:jc w:val="center"/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color w:val="000000"/>
                <w:sz w:val="28"/>
                <w:szCs w:val="28"/>
              </w:rPr>
              <w:t>ПОСТАНОВЛЕНИЕ</w:t>
            </w:r>
          </w:p>
          <w:p w:rsidR="009A702C" w:rsidRDefault="009A702C" w:rsidP="008946B1">
            <w:pPr>
              <w:widowControl w:val="0"/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8946B1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="00D74244">
              <w:rPr>
                <w:color w:val="000000"/>
                <w:sz w:val="28"/>
                <w:szCs w:val="28"/>
              </w:rPr>
              <w:t>марта</w:t>
            </w:r>
            <w:r>
              <w:rPr>
                <w:color w:val="000000"/>
                <w:sz w:val="28"/>
                <w:szCs w:val="28"/>
              </w:rPr>
              <w:t xml:space="preserve"> 2018г.</w:t>
            </w:r>
          </w:p>
        </w:tc>
      </w:tr>
    </w:tbl>
    <w:p w:rsidR="009A702C" w:rsidRDefault="009A702C" w:rsidP="00D60BD1">
      <w:pPr>
        <w:pBdr>
          <w:bottom w:val="single" w:sz="12" w:space="1" w:color="auto"/>
        </w:pBdr>
        <w:spacing w:before="195" w:after="195" w:line="341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pacing w:val="-3"/>
          <w:sz w:val="28"/>
          <w:szCs w:val="28"/>
        </w:rPr>
      </w:pPr>
    </w:p>
    <w:p w:rsidR="008946B1" w:rsidRDefault="008946B1" w:rsidP="00D60BD1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pacing w:val="-3"/>
          <w:sz w:val="28"/>
          <w:szCs w:val="28"/>
        </w:rPr>
      </w:pPr>
    </w:p>
    <w:tbl>
      <w:tblPr>
        <w:tblpPr w:leftFromText="180" w:rightFromText="180" w:bottomFromText="20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9"/>
        <w:gridCol w:w="1558"/>
        <w:gridCol w:w="4533"/>
      </w:tblGrid>
      <w:tr w:rsidR="009A702C" w:rsidTr="008946B1">
        <w:trPr>
          <w:cantSplit/>
          <w:trHeight w:val="2259"/>
        </w:trPr>
        <w:tc>
          <w:tcPr>
            <w:tcW w:w="4109" w:type="dxa"/>
            <w:hideMark/>
          </w:tcPr>
          <w:p w:rsidR="009A702C" w:rsidRDefault="009A702C" w:rsidP="00060BB5">
            <w:pPr>
              <w:pStyle w:val="a3"/>
              <w:spacing w:line="276" w:lineRule="auto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sz w:val="28"/>
                <w:szCs w:val="28"/>
              </w:rPr>
              <w:t>БАШКОРТОСТАН РЕСПУБЛИКАНЫ</w:t>
            </w:r>
          </w:p>
          <w:p w:rsidR="009A702C" w:rsidRDefault="009A702C" w:rsidP="00060BB5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ГАФУРИ РАЙОНЫ МУНИЦИПАЛЬ РАЙОНЫ</w:t>
            </w:r>
          </w:p>
          <w:p w:rsidR="009A702C" w:rsidRDefault="009A702C" w:rsidP="00060BB5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БУРЛЫ АУЫЛ СОВЕТЫ</w:t>
            </w:r>
          </w:p>
          <w:p w:rsidR="009A702C" w:rsidRDefault="009A702C" w:rsidP="00060BB5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АУЫЛ 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БИЛ</w:t>
            </w:r>
            <w:r>
              <w:rPr>
                <w:b/>
                <w:sz w:val="28"/>
                <w:szCs w:val="28"/>
              </w:rPr>
              <w:t>Ә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Ә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НЕ</w:t>
            </w:r>
          </w:p>
          <w:p w:rsidR="009A702C" w:rsidRDefault="009A702C" w:rsidP="00060BB5">
            <w:pPr>
              <w:pStyle w:val="a3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ХАКИМИӘТЕ</w:t>
            </w:r>
          </w:p>
        </w:tc>
        <w:tc>
          <w:tcPr>
            <w:tcW w:w="1558" w:type="dxa"/>
            <w:hideMark/>
          </w:tcPr>
          <w:p w:rsidR="009A702C" w:rsidRDefault="009A702C" w:rsidP="00060BB5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375621CA" wp14:editId="7E5B0FA1">
                  <wp:extent cx="800100" cy="1019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  <w:hideMark/>
          </w:tcPr>
          <w:p w:rsidR="009A702C" w:rsidRDefault="009A702C" w:rsidP="00060BB5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 БАШКОРТОСТАН</w:t>
            </w:r>
          </w:p>
          <w:p w:rsidR="009A702C" w:rsidRDefault="009A702C" w:rsidP="00060BB5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>АДМИНИСТРАЦИЯ</w:t>
            </w:r>
          </w:p>
          <w:p w:rsidR="009A702C" w:rsidRDefault="009A702C" w:rsidP="00060BB5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БУРЛИНСКИЙ СЕЛЬСОВЕТ</w:t>
            </w:r>
          </w:p>
          <w:p w:rsidR="009A702C" w:rsidRDefault="009A702C" w:rsidP="00060BB5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9A702C" w:rsidRDefault="009A702C" w:rsidP="00060BB5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ГАФУРИЙСКИЙ РАЙОН</w:t>
            </w:r>
          </w:p>
        </w:tc>
      </w:tr>
    </w:tbl>
    <w:p w:rsidR="008946B1" w:rsidRPr="0001365F" w:rsidRDefault="008946B1" w:rsidP="008946B1">
      <w:pPr>
        <w:pStyle w:val="1"/>
        <w:spacing w:line="240" w:lineRule="auto"/>
        <w:ind w:right="58" w:firstLine="0"/>
        <w:jc w:val="center"/>
        <w:rPr>
          <w:b/>
          <w:bCs/>
          <w:sz w:val="28"/>
        </w:rPr>
      </w:pPr>
      <w:r w:rsidRPr="0001365F">
        <w:rPr>
          <w:b/>
          <w:bCs/>
          <w:sz w:val="28"/>
        </w:rPr>
        <w:t xml:space="preserve">Об утверждении комплексного плана мероприятий по увеличению </w:t>
      </w:r>
    </w:p>
    <w:p w:rsidR="008946B1" w:rsidRPr="0001365F" w:rsidRDefault="008946B1" w:rsidP="008946B1">
      <w:pPr>
        <w:pStyle w:val="1"/>
        <w:spacing w:line="240" w:lineRule="auto"/>
        <w:ind w:right="58" w:firstLine="0"/>
        <w:jc w:val="center"/>
        <w:rPr>
          <w:b/>
          <w:bCs/>
          <w:sz w:val="28"/>
        </w:rPr>
      </w:pPr>
      <w:r w:rsidRPr="0001365F">
        <w:rPr>
          <w:b/>
          <w:bCs/>
          <w:sz w:val="28"/>
        </w:rPr>
        <w:t xml:space="preserve">поступлений налоговых и неналоговых доходов </w:t>
      </w:r>
      <w:proofErr w:type="gramStart"/>
      <w:r w:rsidRPr="0001365F">
        <w:rPr>
          <w:b/>
          <w:bCs/>
          <w:sz w:val="28"/>
        </w:rPr>
        <w:t>консолидированного</w:t>
      </w:r>
      <w:proofErr w:type="gramEnd"/>
      <w:r w:rsidRPr="0001365F">
        <w:rPr>
          <w:b/>
          <w:bCs/>
          <w:sz w:val="28"/>
        </w:rPr>
        <w:t xml:space="preserve"> </w:t>
      </w:r>
    </w:p>
    <w:p w:rsidR="008946B1" w:rsidRPr="0001365F" w:rsidRDefault="008946B1" w:rsidP="008946B1">
      <w:pPr>
        <w:pStyle w:val="1"/>
        <w:spacing w:line="240" w:lineRule="auto"/>
        <w:ind w:right="58" w:firstLine="0"/>
        <w:jc w:val="center"/>
        <w:rPr>
          <w:b/>
          <w:bCs/>
          <w:sz w:val="28"/>
        </w:rPr>
      </w:pPr>
      <w:r w:rsidRPr="0001365F">
        <w:rPr>
          <w:b/>
          <w:bCs/>
          <w:sz w:val="28"/>
        </w:rPr>
        <w:t xml:space="preserve">бюджета </w:t>
      </w:r>
      <w:r>
        <w:rPr>
          <w:b/>
          <w:bCs/>
          <w:sz w:val="28"/>
        </w:rPr>
        <w:t xml:space="preserve">сельского поселения </w:t>
      </w:r>
      <w:proofErr w:type="spellStart"/>
      <w:r w:rsidR="00364527">
        <w:rPr>
          <w:b/>
          <w:bCs/>
          <w:sz w:val="28"/>
        </w:rPr>
        <w:t>Бурлинский</w:t>
      </w:r>
      <w:r>
        <w:rPr>
          <w:b/>
          <w:bCs/>
          <w:sz w:val="28"/>
        </w:rPr>
        <w:t>сельсовет</w:t>
      </w:r>
      <w:proofErr w:type="spellEnd"/>
      <w:r>
        <w:rPr>
          <w:b/>
          <w:bCs/>
          <w:sz w:val="28"/>
        </w:rPr>
        <w:t xml:space="preserve"> </w:t>
      </w:r>
      <w:r w:rsidRPr="0001365F">
        <w:rPr>
          <w:b/>
          <w:bCs/>
          <w:sz w:val="28"/>
        </w:rPr>
        <w:t xml:space="preserve">муниципального района </w:t>
      </w:r>
      <w:proofErr w:type="spellStart"/>
      <w:r w:rsidRPr="0001365F">
        <w:rPr>
          <w:b/>
          <w:bCs/>
          <w:sz w:val="28"/>
        </w:rPr>
        <w:t>Гафурийский</w:t>
      </w:r>
      <w:proofErr w:type="spellEnd"/>
      <w:r w:rsidRPr="0001365F">
        <w:rPr>
          <w:b/>
          <w:bCs/>
          <w:sz w:val="28"/>
        </w:rPr>
        <w:t xml:space="preserve"> район </w:t>
      </w:r>
    </w:p>
    <w:p w:rsidR="008946B1" w:rsidRDefault="008946B1" w:rsidP="008946B1">
      <w:pPr>
        <w:pStyle w:val="1"/>
        <w:spacing w:line="240" w:lineRule="auto"/>
        <w:ind w:right="58" w:firstLine="0"/>
        <w:jc w:val="center"/>
        <w:rPr>
          <w:bCs/>
          <w:sz w:val="28"/>
        </w:rPr>
      </w:pPr>
      <w:r w:rsidRPr="0001365F">
        <w:rPr>
          <w:b/>
          <w:bCs/>
          <w:sz w:val="28"/>
        </w:rPr>
        <w:t>Республики Башкортостан до 20</w:t>
      </w:r>
      <w:r>
        <w:rPr>
          <w:b/>
          <w:bCs/>
          <w:sz w:val="28"/>
        </w:rPr>
        <w:t>20</w:t>
      </w:r>
      <w:r w:rsidRPr="0001365F">
        <w:rPr>
          <w:b/>
          <w:bCs/>
          <w:sz w:val="28"/>
        </w:rPr>
        <w:t xml:space="preserve"> года</w:t>
      </w:r>
    </w:p>
    <w:p w:rsidR="008946B1" w:rsidRDefault="008946B1" w:rsidP="008946B1">
      <w:pPr>
        <w:pStyle w:val="1"/>
        <w:spacing w:line="240" w:lineRule="auto"/>
        <w:ind w:right="58" w:firstLine="0"/>
        <w:rPr>
          <w:bCs/>
          <w:sz w:val="28"/>
        </w:rPr>
      </w:pPr>
    </w:p>
    <w:p w:rsidR="008946B1" w:rsidRDefault="008946B1" w:rsidP="008946B1">
      <w:pPr>
        <w:pStyle w:val="a6"/>
        <w:tabs>
          <w:tab w:val="left" w:pos="5880"/>
        </w:tabs>
        <w:jc w:val="both"/>
        <w:rPr>
          <w:sz w:val="24"/>
        </w:rPr>
      </w:pPr>
    </w:p>
    <w:p w:rsidR="008946B1" w:rsidRDefault="008946B1" w:rsidP="008946B1">
      <w:pPr>
        <w:pStyle w:val="1"/>
        <w:spacing w:line="240" w:lineRule="auto"/>
        <w:ind w:right="58" w:firstLine="0"/>
        <w:rPr>
          <w:bCs/>
          <w:sz w:val="28"/>
        </w:rPr>
      </w:pPr>
      <w:r>
        <w:rPr>
          <w:bCs/>
          <w:sz w:val="28"/>
        </w:rPr>
        <w:t xml:space="preserve">В целях </w:t>
      </w:r>
      <w:proofErr w:type="gramStart"/>
      <w:r>
        <w:rPr>
          <w:bCs/>
          <w:sz w:val="28"/>
        </w:rPr>
        <w:t>обеспечения исполнения доходной части консолидированного бюджета сельского поселения</w:t>
      </w:r>
      <w:proofErr w:type="gramEnd"/>
      <w:r>
        <w:rPr>
          <w:bCs/>
          <w:sz w:val="28"/>
        </w:rPr>
        <w:t xml:space="preserve"> </w:t>
      </w:r>
      <w:proofErr w:type="spellStart"/>
      <w:r w:rsidR="00364527">
        <w:rPr>
          <w:bCs/>
          <w:sz w:val="28"/>
        </w:rPr>
        <w:t>Бурлинский</w:t>
      </w:r>
      <w:proofErr w:type="spellEnd"/>
      <w:r>
        <w:rPr>
          <w:bCs/>
          <w:sz w:val="28"/>
        </w:rPr>
        <w:t xml:space="preserve"> сельсовет муниципального района </w:t>
      </w:r>
      <w:proofErr w:type="spellStart"/>
      <w:r>
        <w:rPr>
          <w:bCs/>
          <w:sz w:val="28"/>
        </w:rPr>
        <w:t>Гафурийский</w:t>
      </w:r>
      <w:proofErr w:type="spellEnd"/>
      <w:r>
        <w:rPr>
          <w:bCs/>
          <w:sz w:val="28"/>
        </w:rPr>
        <w:t xml:space="preserve"> район Республики Башкортостан постановляю:</w:t>
      </w:r>
    </w:p>
    <w:p w:rsidR="008946B1" w:rsidRDefault="008946B1" w:rsidP="008946B1">
      <w:pPr>
        <w:pStyle w:val="1"/>
        <w:spacing w:line="240" w:lineRule="auto"/>
        <w:ind w:right="58" w:firstLine="0"/>
        <w:rPr>
          <w:bCs/>
          <w:sz w:val="28"/>
        </w:rPr>
      </w:pPr>
    </w:p>
    <w:p w:rsidR="008946B1" w:rsidRDefault="008946B1" w:rsidP="008946B1">
      <w:pPr>
        <w:pStyle w:val="1"/>
        <w:spacing w:line="240" w:lineRule="auto"/>
        <w:ind w:right="58" w:firstLine="720"/>
        <w:rPr>
          <w:bCs/>
          <w:sz w:val="28"/>
        </w:rPr>
      </w:pPr>
      <w:r>
        <w:rPr>
          <w:bCs/>
          <w:sz w:val="28"/>
        </w:rPr>
        <w:t xml:space="preserve">1. Утвердить прилагаемый комплексный план мероприятий  по увеличению поступлений налоговых и неналоговых доходов консолидированного бюджета сельского поселения </w:t>
      </w:r>
      <w:proofErr w:type="spellStart"/>
      <w:r w:rsidR="00364527">
        <w:rPr>
          <w:bCs/>
          <w:sz w:val="28"/>
        </w:rPr>
        <w:t>Бурлинский</w:t>
      </w:r>
      <w:proofErr w:type="spellEnd"/>
      <w:r>
        <w:rPr>
          <w:bCs/>
          <w:sz w:val="28"/>
        </w:rPr>
        <w:t xml:space="preserve"> сельсовет муниципального района </w:t>
      </w:r>
      <w:proofErr w:type="spellStart"/>
      <w:r>
        <w:rPr>
          <w:bCs/>
          <w:sz w:val="28"/>
        </w:rPr>
        <w:t>Гафурийский</w:t>
      </w:r>
      <w:proofErr w:type="spellEnd"/>
      <w:r>
        <w:rPr>
          <w:bCs/>
          <w:sz w:val="28"/>
        </w:rPr>
        <w:t xml:space="preserve"> район Республики Башкортостан до 2020 года (далее – комплексный план).</w:t>
      </w:r>
    </w:p>
    <w:p w:rsidR="008946B1" w:rsidRPr="00364527" w:rsidRDefault="008946B1" w:rsidP="008946B1">
      <w:pPr>
        <w:spacing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52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645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452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946B1" w:rsidRPr="00364527" w:rsidRDefault="008946B1" w:rsidP="008946B1">
      <w:pPr>
        <w:spacing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527">
        <w:rPr>
          <w:rFonts w:ascii="Times New Roman" w:hAnsi="Times New Roman" w:cs="Times New Roman"/>
          <w:sz w:val="28"/>
          <w:szCs w:val="28"/>
        </w:rPr>
        <w:t xml:space="preserve">3. </w:t>
      </w:r>
      <w:r w:rsidRPr="00364527">
        <w:rPr>
          <w:rFonts w:ascii="Times New Roman" w:hAnsi="Times New Roman" w:cs="Times New Roman"/>
          <w:bCs/>
          <w:sz w:val="28"/>
          <w:szCs w:val="28"/>
        </w:rPr>
        <w:t xml:space="preserve">Обнародовать данное постановление </w:t>
      </w:r>
      <w:r w:rsidRPr="00364527">
        <w:rPr>
          <w:rFonts w:ascii="Times New Roman" w:hAnsi="Times New Roman" w:cs="Times New Roman"/>
          <w:sz w:val="28"/>
          <w:szCs w:val="28"/>
        </w:rPr>
        <w:t xml:space="preserve">на информационных стендах администрации сельского поселения </w:t>
      </w:r>
      <w:proofErr w:type="spellStart"/>
      <w:r w:rsidR="00364527">
        <w:rPr>
          <w:rFonts w:ascii="Times New Roman" w:hAnsi="Times New Roman" w:cs="Times New Roman"/>
          <w:sz w:val="28"/>
          <w:szCs w:val="28"/>
        </w:rPr>
        <w:t>Бурлинский</w:t>
      </w:r>
      <w:proofErr w:type="spellEnd"/>
      <w:r w:rsidRPr="00364527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8946B1" w:rsidRPr="00364527" w:rsidRDefault="008946B1" w:rsidP="008946B1">
      <w:pPr>
        <w:spacing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46B1" w:rsidRPr="00364527" w:rsidRDefault="008946B1" w:rsidP="008946B1">
      <w:pPr>
        <w:spacing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46B1" w:rsidRPr="00364527" w:rsidRDefault="008946B1" w:rsidP="008946B1">
      <w:pPr>
        <w:spacing w:line="30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364527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    </w:t>
      </w:r>
      <w:proofErr w:type="spellStart"/>
      <w:r w:rsidR="00364527">
        <w:rPr>
          <w:rFonts w:ascii="Times New Roman" w:hAnsi="Times New Roman" w:cs="Times New Roman"/>
          <w:sz w:val="28"/>
          <w:szCs w:val="28"/>
        </w:rPr>
        <w:t>А.К.Хайретдинов</w:t>
      </w:r>
      <w:proofErr w:type="spellEnd"/>
    </w:p>
    <w:p w:rsidR="008946B1" w:rsidRPr="008E0A24" w:rsidRDefault="008946B1" w:rsidP="008946B1">
      <w:pPr>
        <w:spacing w:line="300" w:lineRule="auto"/>
        <w:ind w:left="240"/>
        <w:jc w:val="both"/>
        <w:rPr>
          <w:sz w:val="28"/>
          <w:szCs w:val="28"/>
        </w:rPr>
      </w:pPr>
    </w:p>
    <w:p w:rsidR="008946B1" w:rsidRPr="00364527" w:rsidRDefault="008946B1" w:rsidP="00364527">
      <w:pPr>
        <w:ind w:left="240"/>
        <w:jc w:val="center"/>
        <w:rPr>
          <w:sz w:val="28"/>
          <w:szCs w:val="28"/>
        </w:rPr>
      </w:pPr>
      <w:r w:rsidRPr="008E0A24">
        <w:rPr>
          <w:sz w:val="28"/>
          <w:szCs w:val="28"/>
        </w:rPr>
        <w:lastRenderedPageBreak/>
        <w:t xml:space="preserve">                                      </w:t>
      </w:r>
      <w:r w:rsidR="00364527">
        <w:rPr>
          <w:sz w:val="28"/>
          <w:szCs w:val="28"/>
        </w:rPr>
        <w:t xml:space="preserve">           </w:t>
      </w:r>
    </w:p>
    <w:p w:rsidR="008946B1" w:rsidRDefault="008946B1" w:rsidP="008946B1">
      <w:pPr>
        <w:shd w:val="clear" w:color="auto" w:fill="FFFFFF"/>
        <w:spacing w:line="315" w:lineRule="atLeast"/>
        <w:ind w:left="5664"/>
        <w:textAlignment w:val="baseline"/>
        <w:rPr>
          <w:rFonts w:ascii="Arial" w:hAnsi="Arial" w:cs="Arial"/>
          <w:sz w:val="21"/>
          <w:szCs w:val="21"/>
        </w:rPr>
      </w:pPr>
    </w:p>
    <w:p w:rsidR="008946B1" w:rsidRPr="00447812" w:rsidRDefault="008946B1" w:rsidP="008946B1">
      <w:pPr>
        <w:shd w:val="clear" w:color="auto" w:fill="FFFFFF"/>
        <w:spacing w:line="315" w:lineRule="atLeast"/>
        <w:ind w:left="5664"/>
        <w:textAlignment w:val="baseline"/>
        <w:rPr>
          <w:rFonts w:ascii="Arial" w:hAnsi="Arial" w:cs="Arial"/>
          <w:sz w:val="21"/>
          <w:szCs w:val="21"/>
        </w:rPr>
      </w:pPr>
      <w:r w:rsidRPr="00217658">
        <w:rPr>
          <w:rFonts w:ascii="Arial" w:hAnsi="Arial" w:cs="Arial"/>
          <w:sz w:val="21"/>
          <w:szCs w:val="21"/>
        </w:rPr>
        <w:br/>
      </w: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8946B1" w:rsidRDefault="008946B1" w:rsidP="008946B1">
      <w:pPr>
        <w:ind w:left="240"/>
        <w:jc w:val="right"/>
        <w:sectPr w:rsidR="008946B1" w:rsidSect="00CE069A">
          <w:footerReference w:type="even" r:id="rId9"/>
          <w:footerReference w:type="default" r:id="rId10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946B1" w:rsidRPr="00E412D4" w:rsidRDefault="008946B1" w:rsidP="008946B1">
      <w:pPr>
        <w:shd w:val="clear" w:color="auto" w:fill="FFFFFF"/>
        <w:spacing w:line="315" w:lineRule="atLeast"/>
        <w:ind w:left="5664"/>
        <w:jc w:val="right"/>
        <w:textAlignment w:val="baseline"/>
        <w:rPr>
          <w:color w:val="2D2D2D"/>
          <w:spacing w:val="2"/>
        </w:rPr>
      </w:pPr>
      <w:r w:rsidRPr="00217658"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  <w:r>
        <w:rPr>
          <w:color w:val="2D2D2D"/>
          <w:spacing w:val="2"/>
        </w:rPr>
        <w:t xml:space="preserve">                    </w:t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  <w:t xml:space="preserve"> </w:t>
      </w:r>
      <w:proofErr w:type="gramStart"/>
      <w:r w:rsidRPr="00E412D4">
        <w:rPr>
          <w:color w:val="2D2D2D"/>
          <w:spacing w:val="2"/>
        </w:rPr>
        <w:t>Утвержден</w:t>
      </w:r>
      <w:proofErr w:type="gramEnd"/>
      <w:r w:rsidRPr="00E412D4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</w:t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 w:rsidRPr="00E412D4">
        <w:rPr>
          <w:color w:val="2D2D2D"/>
          <w:spacing w:val="2"/>
        </w:rPr>
        <w:t>постановлением Администрации</w:t>
      </w:r>
    </w:p>
    <w:p w:rsidR="008946B1" w:rsidRDefault="008946B1" w:rsidP="008946B1">
      <w:pPr>
        <w:shd w:val="clear" w:color="auto" w:fill="FFFFFF"/>
        <w:spacing w:line="315" w:lineRule="atLeast"/>
        <w:ind w:left="4248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</w:t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  <w:t xml:space="preserve">Сельского поселения </w:t>
      </w:r>
      <w:proofErr w:type="spellStart"/>
      <w:r w:rsidR="00364527">
        <w:rPr>
          <w:color w:val="2D2D2D"/>
          <w:spacing w:val="2"/>
        </w:rPr>
        <w:t>Бурлинский</w:t>
      </w:r>
      <w:proofErr w:type="spellEnd"/>
      <w:r>
        <w:rPr>
          <w:color w:val="2D2D2D"/>
          <w:spacing w:val="2"/>
        </w:rPr>
        <w:t xml:space="preserve"> сельсовет              </w:t>
      </w:r>
    </w:p>
    <w:p w:rsidR="008946B1" w:rsidRPr="00E412D4" w:rsidRDefault="008946B1" w:rsidP="008946B1">
      <w:pPr>
        <w:shd w:val="clear" w:color="auto" w:fill="FFFFFF"/>
        <w:spacing w:line="315" w:lineRule="atLeast"/>
        <w:ind w:left="4248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                        </w:t>
      </w:r>
      <w:r w:rsidRPr="00E412D4">
        <w:rPr>
          <w:color w:val="2D2D2D"/>
          <w:spacing w:val="2"/>
        </w:rPr>
        <w:t>Муниципального района</w:t>
      </w:r>
      <w:r>
        <w:rPr>
          <w:color w:val="2D2D2D"/>
          <w:spacing w:val="2"/>
        </w:rPr>
        <w:t xml:space="preserve">  </w:t>
      </w:r>
      <w:proofErr w:type="spellStart"/>
      <w:r w:rsidRPr="00E412D4">
        <w:rPr>
          <w:color w:val="2D2D2D"/>
          <w:spacing w:val="2"/>
        </w:rPr>
        <w:t>Гафурийский</w:t>
      </w:r>
      <w:proofErr w:type="spellEnd"/>
      <w:r w:rsidRPr="00E412D4">
        <w:rPr>
          <w:color w:val="2D2D2D"/>
          <w:spacing w:val="2"/>
        </w:rPr>
        <w:t xml:space="preserve"> район</w:t>
      </w:r>
      <w:r w:rsidRPr="00E412D4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          </w:t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  <w:t xml:space="preserve">  </w:t>
      </w:r>
      <w:r w:rsidRPr="00E412D4">
        <w:rPr>
          <w:color w:val="2D2D2D"/>
          <w:spacing w:val="2"/>
        </w:rPr>
        <w:t>Республики Башкортостан</w:t>
      </w:r>
      <w:r w:rsidRPr="00E412D4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             </w:t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  <w:t xml:space="preserve">           </w:t>
      </w:r>
      <w:r w:rsidRPr="00E412D4">
        <w:rPr>
          <w:color w:val="2D2D2D"/>
          <w:spacing w:val="2"/>
        </w:rPr>
        <w:t xml:space="preserve">от </w:t>
      </w:r>
      <w:r w:rsidR="00364527">
        <w:rPr>
          <w:color w:val="2D2D2D"/>
          <w:spacing w:val="2"/>
        </w:rPr>
        <w:t>26</w:t>
      </w:r>
      <w:r>
        <w:rPr>
          <w:color w:val="2D2D2D"/>
          <w:spacing w:val="2"/>
        </w:rPr>
        <w:t xml:space="preserve"> марта</w:t>
      </w:r>
      <w:r>
        <w:rPr>
          <w:color w:val="2D2D2D"/>
          <w:spacing w:val="2"/>
        </w:rPr>
        <w:softHyphen/>
      </w:r>
      <w:r>
        <w:rPr>
          <w:color w:val="2D2D2D"/>
          <w:spacing w:val="2"/>
        </w:rPr>
        <w:softHyphen/>
      </w:r>
      <w:r>
        <w:rPr>
          <w:color w:val="2D2D2D"/>
          <w:spacing w:val="2"/>
        </w:rPr>
        <w:softHyphen/>
      </w:r>
      <w:r>
        <w:rPr>
          <w:color w:val="2D2D2D"/>
          <w:spacing w:val="2"/>
        </w:rPr>
        <w:softHyphen/>
      </w:r>
      <w:r w:rsidRPr="00E412D4">
        <w:rPr>
          <w:color w:val="2D2D2D"/>
          <w:spacing w:val="2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E412D4">
          <w:rPr>
            <w:color w:val="2D2D2D"/>
            <w:spacing w:val="2"/>
          </w:rPr>
          <w:t>201</w:t>
        </w:r>
        <w:r>
          <w:rPr>
            <w:color w:val="2D2D2D"/>
            <w:spacing w:val="2"/>
          </w:rPr>
          <w:t>8</w:t>
        </w:r>
        <w:r w:rsidRPr="00E412D4">
          <w:rPr>
            <w:color w:val="2D2D2D"/>
            <w:spacing w:val="2"/>
          </w:rPr>
          <w:t xml:space="preserve"> г</w:t>
        </w:r>
      </w:smartTag>
      <w:r w:rsidRPr="00E412D4">
        <w:rPr>
          <w:color w:val="2D2D2D"/>
          <w:spacing w:val="2"/>
        </w:rPr>
        <w:t xml:space="preserve">. N </w:t>
      </w:r>
      <w:r w:rsidR="00364527">
        <w:rPr>
          <w:color w:val="2D2D2D"/>
          <w:spacing w:val="2"/>
        </w:rPr>
        <w:t>17</w:t>
      </w:r>
    </w:p>
    <w:p w:rsidR="008946B1" w:rsidRPr="00E412D4" w:rsidRDefault="008946B1" w:rsidP="008946B1">
      <w:pPr>
        <w:shd w:val="clear" w:color="auto" w:fill="FFFFFF"/>
        <w:spacing w:before="375" w:after="225"/>
        <w:jc w:val="center"/>
        <w:textAlignment w:val="baseline"/>
        <w:outlineLvl w:val="1"/>
        <w:rPr>
          <w:b/>
          <w:color w:val="3C3C3C"/>
          <w:spacing w:val="2"/>
        </w:rPr>
      </w:pPr>
      <w:r w:rsidRPr="00E412D4">
        <w:rPr>
          <w:b/>
          <w:color w:val="3C3C3C"/>
          <w:spacing w:val="2"/>
        </w:rPr>
        <w:t>Комплексный план</w:t>
      </w:r>
    </w:p>
    <w:p w:rsidR="008946B1" w:rsidRPr="00E412D4" w:rsidRDefault="008946B1" w:rsidP="008946B1">
      <w:pPr>
        <w:shd w:val="clear" w:color="auto" w:fill="FFFFFF"/>
        <w:spacing w:before="375" w:after="225" w:line="240" w:lineRule="atLeast"/>
        <w:contextualSpacing/>
        <w:jc w:val="center"/>
        <w:textAlignment w:val="baseline"/>
        <w:outlineLvl w:val="1"/>
        <w:rPr>
          <w:b/>
          <w:color w:val="3C3C3C"/>
          <w:spacing w:val="2"/>
        </w:rPr>
      </w:pPr>
      <w:r w:rsidRPr="00E412D4">
        <w:rPr>
          <w:b/>
          <w:color w:val="3C3C3C"/>
          <w:spacing w:val="2"/>
        </w:rPr>
        <w:t>мероприятий по увеличению поступлений налоговых и неналоговых доходов консолидированного бюджета</w:t>
      </w:r>
      <w:r>
        <w:rPr>
          <w:b/>
          <w:color w:val="3C3C3C"/>
          <w:spacing w:val="2"/>
        </w:rPr>
        <w:t xml:space="preserve"> сельского поселения </w:t>
      </w:r>
      <w:proofErr w:type="spellStart"/>
      <w:r w:rsidR="00364527">
        <w:rPr>
          <w:b/>
          <w:color w:val="3C3C3C"/>
          <w:spacing w:val="2"/>
        </w:rPr>
        <w:t>Бурлинский</w:t>
      </w:r>
      <w:proofErr w:type="spellEnd"/>
      <w:r>
        <w:rPr>
          <w:b/>
          <w:color w:val="3C3C3C"/>
          <w:spacing w:val="2"/>
        </w:rPr>
        <w:t xml:space="preserve"> сельсовет муниципального района </w:t>
      </w:r>
      <w:proofErr w:type="spellStart"/>
      <w:r>
        <w:rPr>
          <w:b/>
          <w:color w:val="3C3C3C"/>
          <w:spacing w:val="2"/>
        </w:rPr>
        <w:t>Гафурийский</w:t>
      </w:r>
      <w:proofErr w:type="spellEnd"/>
      <w:r>
        <w:rPr>
          <w:b/>
          <w:color w:val="3C3C3C"/>
          <w:spacing w:val="2"/>
        </w:rPr>
        <w:t xml:space="preserve"> район Республики Башкортостан до 2020</w:t>
      </w:r>
      <w:r w:rsidRPr="00E412D4">
        <w:rPr>
          <w:b/>
          <w:color w:val="3C3C3C"/>
          <w:spacing w:val="2"/>
        </w:rPr>
        <w:t xml:space="preserve"> года</w:t>
      </w:r>
    </w:p>
    <w:tbl>
      <w:tblPr>
        <w:tblW w:w="1501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3828"/>
        <w:gridCol w:w="259"/>
        <w:gridCol w:w="1583"/>
        <w:gridCol w:w="3123"/>
        <w:gridCol w:w="1260"/>
        <w:gridCol w:w="142"/>
        <w:gridCol w:w="552"/>
        <w:gridCol w:w="20"/>
        <w:gridCol w:w="20"/>
        <w:gridCol w:w="684"/>
        <w:gridCol w:w="1276"/>
        <w:gridCol w:w="45"/>
        <w:gridCol w:w="1618"/>
        <w:gridCol w:w="38"/>
      </w:tblGrid>
      <w:tr w:rsidR="008946B1" w:rsidRPr="00B24B47" w:rsidTr="00BE51FB">
        <w:trPr>
          <w:gridAfter w:val="2"/>
          <w:wAfter w:w="1656" w:type="dxa"/>
          <w:trHeight w:val="15"/>
        </w:trPr>
        <w:tc>
          <w:tcPr>
            <w:tcW w:w="567" w:type="dxa"/>
            <w:tcBorders>
              <w:bottom w:val="single" w:sz="4" w:space="0" w:color="auto"/>
            </w:tcBorders>
          </w:tcPr>
          <w:p w:rsidR="008946B1" w:rsidRPr="00E412D4" w:rsidRDefault="008946B1" w:rsidP="00BE51FB"/>
        </w:tc>
        <w:tc>
          <w:tcPr>
            <w:tcW w:w="4087" w:type="dxa"/>
            <w:gridSpan w:val="2"/>
          </w:tcPr>
          <w:p w:rsidR="008946B1" w:rsidRPr="00E412D4" w:rsidRDefault="008946B1" w:rsidP="00BE51FB"/>
        </w:tc>
        <w:tc>
          <w:tcPr>
            <w:tcW w:w="1583" w:type="dxa"/>
          </w:tcPr>
          <w:p w:rsidR="008946B1" w:rsidRPr="00E412D4" w:rsidRDefault="008946B1" w:rsidP="00BE51FB"/>
        </w:tc>
        <w:tc>
          <w:tcPr>
            <w:tcW w:w="3123" w:type="dxa"/>
            <w:tcBorders>
              <w:bottom w:val="single" w:sz="4" w:space="0" w:color="auto"/>
            </w:tcBorders>
          </w:tcPr>
          <w:p w:rsidR="008946B1" w:rsidRPr="00E412D4" w:rsidRDefault="008946B1" w:rsidP="00BE51FB"/>
        </w:tc>
        <w:tc>
          <w:tcPr>
            <w:tcW w:w="1260" w:type="dxa"/>
          </w:tcPr>
          <w:p w:rsidR="008946B1" w:rsidRPr="00E412D4" w:rsidRDefault="008946B1" w:rsidP="00BE51FB"/>
        </w:tc>
        <w:tc>
          <w:tcPr>
            <w:tcW w:w="142" w:type="dxa"/>
          </w:tcPr>
          <w:p w:rsidR="008946B1" w:rsidRPr="00E412D4" w:rsidRDefault="008946B1" w:rsidP="00BE51FB"/>
        </w:tc>
        <w:tc>
          <w:tcPr>
            <w:tcW w:w="552" w:type="dxa"/>
          </w:tcPr>
          <w:p w:rsidR="008946B1" w:rsidRPr="00E412D4" w:rsidRDefault="008946B1" w:rsidP="00BE51FB"/>
        </w:tc>
        <w:tc>
          <w:tcPr>
            <w:tcW w:w="20" w:type="dxa"/>
          </w:tcPr>
          <w:p w:rsidR="008946B1" w:rsidRPr="00E412D4" w:rsidRDefault="008946B1" w:rsidP="00BE51FB"/>
        </w:tc>
        <w:tc>
          <w:tcPr>
            <w:tcW w:w="20" w:type="dxa"/>
          </w:tcPr>
          <w:p w:rsidR="008946B1" w:rsidRPr="00E412D4" w:rsidRDefault="008946B1" w:rsidP="00BE51FB"/>
        </w:tc>
        <w:tc>
          <w:tcPr>
            <w:tcW w:w="2005" w:type="dxa"/>
            <w:gridSpan w:val="3"/>
          </w:tcPr>
          <w:p w:rsidR="008946B1" w:rsidRPr="00E412D4" w:rsidRDefault="008946B1" w:rsidP="00BE51FB"/>
        </w:tc>
      </w:tr>
      <w:tr w:rsidR="008946B1" w:rsidRPr="00B24B47" w:rsidTr="00BE51FB">
        <w:trPr>
          <w:gridAfter w:val="1"/>
          <w:wAfter w:w="38" w:type="dxa"/>
          <w:trHeight w:val="3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Default="008946B1" w:rsidP="00BE51FB">
            <w:pPr>
              <w:spacing w:line="315" w:lineRule="atLeast"/>
              <w:jc w:val="center"/>
              <w:textAlignment w:val="baseline"/>
            </w:pPr>
          </w:p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>
              <w:t>Наименование мероприятия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Default="008946B1" w:rsidP="00BE51FB">
            <w:pPr>
              <w:spacing w:line="315" w:lineRule="atLeast"/>
              <w:jc w:val="center"/>
              <w:textAlignment w:val="baseline"/>
            </w:pPr>
          </w:p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>
              <w:t>Срок исполнения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Default="008946B1" w:rsidP="00BE51FB">
            <w:pPr>
              <w:spacing w:line="315" w:lineRule="atLeast"/>
              <w:textAlignment w:val="baseline"/>
            </w:pPr>
          </w:p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>
              <w:t>Исполнители</w:t>
            </w:r>
          </w:p>
        </w:tc>
        <w:tc>
          <w:tcPr>
            <w:tcW w:w="5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Default="008946B1" w:rsidP="00BE51FB">
            <w:pPr>
              <w:spacing w:line="315" w:lineRule="atLeast"/>
              <w:textAlignment w:val="baseline"/>
            </w:pPr>
            <w:r>
              <w:t>Дополнительные доходы от реализации мероприятий комплексного плана по годам, тыс. руб.</w:t>
            </w:r>
          </w:p>
        </w:tc>
      </w:tr>
      <w:tr w:rsidR="008946B1" w:rsidRPr="00B24B47" w:rsidTr="00BE51FB">
        <w:tc>
          <w:tcPr>
            <w:tcW w:w="567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Default="008946B1" w:rsidP="00BE51FB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Default="008946B1" w:rsidP="00BE51FB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Default="008946B1" w:rsidP="00BE51FB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3123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Default="008946B1" w:rsidP="00BE51FB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Default="008946B1" w:rsidP="00BE51FB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Default="008946B1" w:rsidP="00BE51FB">
            <w:pPr>
              <w:spacing w:line="315" w:lineRule="atLeast"/>
              <w:jc w:val="center"/>
              <w:textAlignment w:val="baseline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Default="008946B1" w:rsidP="00BE51FB">
            <w:pPr>
              <w:spacing w:line="315" w:lineRule="atLeast"/>
              <w:jc w:val="center"/>
              <w:textAlignment w:val="baseline"/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t>2019 г</w:t>
              </w:r>
            </w:smartTag>
            <w: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B1" w:rsidRDefault="008946B1" w:rsidP="00BE51FB">
            <w:pPr>
              <w:spacing w:line="315" w:lineRule="atLeast"/>
              <w:jc w:val="center"/>
              <w:textAlignment w:val="baseline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</w:t>
            </w:r>
          </w:p>
        </w:tc>
      </w:tr>
      <w:tr w:rsidR="008946B1" w:rsidRPr="00B24B47" w:rsidTr="00BE51FB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Default="008946B1" w:rsidP="00BE51FB">
            <w:pPr>
              <w:spacing w:line="315" w:lineRule="atLeast"/>
              <w:jc w:val="center"/>
              <w:textAlignment w:val="baseline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Default="008946B1" w:rsidP="00BE51FB">
            <w:pPr>
              <w:spacing w:line="315" w:lineRule="atLeast"/>
              <w:jc w:val="center"/>
              <w:textAlignment w:val="baseline"/>
            </w:pPr>
            <w: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>
              <w:t>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B1" w:rsidRDefault="008946B1" w:rsidP="00BE51FB">
            <w:pPr>
              <w:spacing w:line="315" w:lineRule="atLeast"/>
              <w:jc w:val="center"/>
              <w:textAlignment w:val="baseline"/>
            </w:pPr>
            <w:r>
              <w:t>8</w:t>
            </w:r>
          </w:p>
        </w:tc>
      </w:tr>
      <w:tr w:rsidR="008946B1" w:rsidRPr="00B24B47" w:rsidTr="00BE51FB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>
              <w:t xml:space="preserve">Общие мероприятия по увеличению поступлений налоговых и неналоговых доходов консолидированного бюджета муниципального района </w:t>
            </w:r>
            <w:proofErr w:type="spellStart"/>
            <w:r>
              <w:t>Гафурийский</w:t>
            </w:r>
            <w:proofErr w:type="spellEnd"/>
            <w:r>
              <w:t xml:space="preserve"> район Республики Башкортостан до 2020 года (далее – комплексный план)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B1" w:rsidRDefault="008946B1" w:rsidP="00BE51FB">
            <w:pPr>
              <w:spacing w:line="315" w:lineRule="atLeast"/>
              <w:jc w:val="center"/>
              <w:textAlignment w:val="baseline"/>
            </w:pPr>
          </w:p>
        </w:tc>
      </w:tr>
      <w:tr w:rsidR="008946B1" w:rsidRPr="00B24B47" w:rsidTr="00BE51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1.1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 xml:space="preserve">Мониторинг поступления налоговых и неналоговых доходов в </w:t>
            </w:r>
            <w:r w:rsidRPr="00E412D4">
              <w:lastRenderedPageBreak/>
              <w:t xml:space="preserve">консолидированный бюджет муниципального района </w:t>
            </w:r>
            <w:proofErr w:type="spellStart"/>
            <w:r w:rsidRPr="00E412D4">
              <w:t>Гафурийский</w:t>
            </w:r>
            <w:proofErr w:type="spellEnd"/>
            <w:r w:rsidRPr="00E412D4">
              <w:t xml:space="preserve"> район Республики Башкортостан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lastRenderedPageBreak/>
              <w:t>ежемесячно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364527">
            <w:pPr>
              <w:spacing w:line="315" w:lineRule="atLeast"/>
              <w:textAlignment w:val="baseline"/>
            </w:pPr>
            <w:r>
              <w:t xml:space="preserve">АСП </w:t>
            </w:r>
            <w:proofErr w:type="spellStart"/>
            <w:r w:rsidR="00364527">
              <w:t>Бурлинский</w:t>
            </w:r>
            <w:proofErr w:type="spellEnd"/>
            <w:r>
              <w:t xml:space="preserve"> сельсовет МР </w:t>
            </w:r>
            <w:proofErr w:type="spellStart"/>
            <w:r>
              <w:t>Гафурийский</w:t>
            </w:r>
            <w:proofErr w:type="spellEnd"/>
            <w:r>
              <w:t xml:space="preserve"> район РБ</w:t>
            </w:r>
            <w:r w:rsidRPr="00E412D4">
              <w:t xml:space="preserve">, </w:t>
            </w:r>
            <w:proofErr w:type="gramStart"/>
            <w:r w:rsidRPr="00E412D4">
              <w:t>МРИ</w:t>
            </w:r>
            <w:proofErr w:type="gramEnd"/>
            <w:r w:rsidRPr="00E412D4">
              <w:t xml:space="preserve"> </w:t>
            </w:r>
            <w:r w:rsidRPr="00E412D4">
              <w:lastRenderedPageBreak/>
              <w:t>ФНС России №3 по РБ</w:t>
            </w:r>
            <w:r w:rsidRPr="00E412D4">
              <w:br/>
              <w:t>(по согласованию)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</w:p>
        </w:tc>
      </w:tr>
      <w:tr w:rsidR="008946B1" w:rsidRPr="00B24B47" w:rsidTr="00BE51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lastRenderedPageBreak/>
              <w:t>1.2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 xml:space="preserve">Оценка налогового потенциала территории муниципального района </w:t>
            </w:r>
            <w:proofErr w:type="spellStart"/>
            <w:r w:rsidRPr="00E412D4">
              <w:t>Гафурийский</w:t>
            </w:r>
            <w:proofErr w:type="spellEnd"/>
            <w:r w:rsidRPr="00E412D4">
              <w:t xml:space="preserve"> район Республики Башкортостан на основе налоговой нагрузки по видам экономической деятельности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ежегодно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364527">
            <w:pPr>
              <w:spacing w:line="315" w:lineRule="atLeast"/>
              <w:textAlignment w:val="baseline"/>
            </w:pPr>
            <w:r>
              <w:t xml:space="preserve">АСП </w:t>
            </w:r>
            <w:proofErr w:type="spellStart"/>
            <w:r w:rsidR="00364527">
              <w:t>Бурлинский</w:t>
            </w:r>
            <w:proofErr w:type="spellEnd"/>
            <w:r>
              <w:t xml:space="preserve"> сельсовет МР </w:t>
            </w:r>
            <w:proofErr w:type="spellStart"/>
            <w:r>
              <w:t>Гафурийский</w:t>
            </w:r>
            <w:proofErr w:type="spellEnd"/>
            <w:r>
              <w:t xml:space="preserve"> район РБ</w:t>
            </w:r>
            <w:r w:rsidRPr="00E412D4">
              <w:t xml:space="preserve">,  по согласованию: </w:t>
            </w:r>
            <w:proofErr w:type="gramStart"/>
            <w:r w:rsidRPr="00E412D4">
              <w:t>МРИ</w:t>
            </w:r>
            <w:proofErr w:type="gramEnd"/>
            <w:r w:rsidRPr="00E412D4">
              <w:t xml:space="preserve"> ФНС России №3 по РБ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  <w:rPr>
                <w:color w:val="FF0000"/>
              </w:rPr>
            </w:pPr>
            <w:r w:rsidRPr="00E412D4">
              <w:rPr>
                <w:color w:val="FF0000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</w:p>
        </w:tc>
      </w:tr>
      <w:tr w:rsidR="008946B1" w:rsidRPr="00B24B47" w:rsidTr="00BE51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1.3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>
              <w:t>анализ</w:t>
            </w:r>
            <w:r w:rsidRPr="00E412D4">
              <w:t xml:space="preserve"> выполнения главными администраторами доходов бюджетного плана мобилизации налогов, сборов и иных обязательных платежей в бюджет муниципального района </w:t>
            </w:r>
            <w:proofErr w:type="spellStart"/>
            <w:r w:rsidRPr="00E412D4">
              <w:t>Гафурийский</w:t>
            </w:r>
            <w:proofErr w:type="spellEnd"/>
            <w:r w:rsidRPr="00E412D4">
              <w:t xml:space="preserve"> район Республики Башкортостан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ежеквартально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364527">
            <w:pPr>
              <w:spacing w:line="315" w:lineRule="atLeast"/>
              <w:textAlignment w:val="baseline"/>
            </w:pPr>
            <w:r>
              <w:t xml:space="preserve">АСП </w:t>
            </w:r>
            <w:proofErr w:type="spellStart"/>
            <w:r w:rsidR="00364527">
              <w:t>Бурлинский</w:t>
            </w:r>
            <w:proofErr w:type="spellEnd"/>
            <w:r>
              <w:t xml:space="preserve"> сельсовет МР </w:t>
            </w:r>
            <w:proofErr w:type="spellStart"/>
            <w:r>
              <w:t>Гафурийский</w:t>
            </w:r>
            <w:proofErr w:type="spellEnd"/>
            <w:r>
              <w:t xml:space="preserve"> район РБ</w:t>
            </w:r>
            <w:r w:rsidRPr="00E412D4">
              <w:t>,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  <w:rPr>
                <w:color w:val="FF0000"/>
              </w:rPr>
            </w:pPr>
            <w:r w:rsidRPr="00E412D4">
              <w:rPr>
                <w:color w:val="FF0000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  <w:rPr>
                <w:color w:val="FF0000"/>
              </w:rPr>
            </w:pPr>
            <w:r w:rsidRPr="00E412D4">
              <w:rPr>
                <w:color w:val="FF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  <w:rPr>
                <w:color w:val="FF0000"/>
              </w:rPr>
            </w:pPr>
            <w:r w:rsidRPr="00E412D4">
              <w:rPr>
                <w:color w:val="FF000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8946B1" w:rsidRPr="00B24B47" w:rsidTr="00BE51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1.4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 xml:space="preserve">Оценка показателей эффективности деятельности органов исполнительной власти и органов местного самоуправления муниципального района </w:t>
            </w:r>
            <w:proofErr w:type="spellStart"/>
            <w:r w:rsidRPr="00E412D4">
              <w:t>Гафурийский</w:t>
            </w:r>
            <w:proofErr w:type="spellEnd"/>
            <w:r w:rsidRPr="00E412D4">
              <w:t xml:space="preserve"> район Республики Башкортостан по поступлениям доходов в бюджет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>
              <w:t>ежеквартально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364527">
            <w:pPr>
              <w:spacing w:line="315" w:lineRule="atLeast"/>
              <w:textAlignment w:val="baseline"/>
            </w:pPr>
            <w:r>
              <w:t xml:space="preserve">АСП </w:t>
            </w:r>
            <w:proofErr w:type="spellStart"/>
            <w:r w:rsidR="00364527">
              <w:t>Бурлинский</w:t>
            </w:r>
            <w:proofErr w:type="spellEnd"/>
            <w:r>
              <w:t xml:space="preserve"> сельсовет МР </w:t>
            </w:r>
            <w:proofErr w:type="spellStart"/>
            <w:r>
              <w:t>Гафурийский</w:t>
            </w:r>
            <w:proofErr w:type="spellEnd"/>
            <w:r>
              <w:t xml:space="preserve"> район РБ</w:t>
            </w:r>
            <w:r w:rsidRPr="00E412D4">
              <w:t>,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  <w:rPr>
                <w:color w:val="FF0000"/>
              </w:rPr>
            </w:pPr>
            <w:r w:rsidRPr="00E412D4">
              <w:rPr>
                <w:color w:val="FF0000"/>
              </w:rPr>
              <w:t>-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  <w:rPr>
                <w:color w:val="FF0000"/>
              </w:rPr>
            </w:pPr>
            <w:r w:rsidRPr="00E412D4">
              <w:rPr>
                <w:color w:val="FF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  <w:rPr>
                <w:color w:val="FF0000"/>
              </w:rPr>
            </w:pPr>
            <w:r w:rsidRPr="00E412D4">
              <w:rPr>
                <w:color w:val="FF000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8946B1" w:rsidRPr="00B24B47" w:rsidTr="00BE51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1.5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 xml:space="preserve">Подготовка и проведение заседаний Межведомственной комиссии по вопросам увеличения доходного </w:t>
            </w:r>
            <w:r w:rsidRPr="00E412D4">
              <w:lastRenderedPageBreak/>
              <w:t xml:space="preserve">потенциала, поступления налоговых и неналоговых доходов бюджета муниципального района </w:t>
            </w:r>
            <w:proofErr w:type="spellStart"/>
            <w:r w:rsidRPr="00E412D4">
              <w:t>Гафурийский</w:t>
            </w:r>
            <w:proofErr w:type="spellEnd"/>
            <w:r w:rsidRPr="00E412D4">
              <w:t xml:space="preserve"> район Республики Башкортостан и бюджетов сельских поселений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lastRenderedPageBreak/>
              <w:t>еже</w:t>
            </w:r>
            <w:r>
              <w:t>месячно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364527">
            <w:pPr>
              <w:spacing w:line="315" w:lineRule="atLeast"/>
              <w:textAlignment w:val="baseline"/>
            </w:pPr>
            <w:r>
              <w:t xml:space="preserve">АСП </w:t>
            </w:r>
            <w:proofErr w:type="spellStart"/>
            <w:r w:rsidR="00364527">
              <w:t>Бурлинский</w:t>
            </w:r>
            <w:proofErr w:type="spellEnd"/>
            <w:r>
              <w:t xml:space="preserve"> сельсовет МР </w:t>
            </w:r>
            <w:proofErr w:type="spellStart"/>
            <w:r>
              <w:t>Гафурийский</w:t>
            </w:r>
            <w:proofErr w:type="spellEnd"/>
            <w:r>
              <w:t xml:space="preserve"> район РБ</w:t>
            </w:r>
            <w:r w:rsidRPr="00E412D4">
              <w:t>,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Default="008946B1" w:rsidP="00BE51FB">
            <w:r w:rsidRPr="0039104E">
              <w:t>1,0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Default="008946B1" w:rsidP="00BE51FB">
            <w:r w:rsidRPr="0039104E">
              <w:t>1,0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B1" w:rsidRDefault="008946B1" w:rsidP="00BE51FB">
            <w:r w:rsidRPr="0039104E">
              <w:t>1,0</w:t>
            </w:r>
          </w:p>
        </w:tc>
      </w:tr>
      <w:tr w:rsidR="008946B1" w:rsidRPr="00B24B47" w:rsidTr="00BE51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lastRenderedPageBreak/>
              <w:t>1.6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>Формирование оперативного плана поступлений в бюджет на базе информации, представленной крупнейшими налогоплательщиками, и на основе кассового плана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постоянно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364527">
            <w:pPr>
              <w:spacing w:line="315" w:lineRule="atLeast"/>
              <w:textAlignment w:val="baseline"/>
            </w:pPr>
            <w:r>
              <w:t xml:space="preserve">АСП </w:t>
            </w:r>
            <w:proofErr w:type="spellStart"/>
            <w:r w:rsidR="00364527">
              <w:t>Бурлинский</w:t>
            </w:r>
            <w:proofErr w:type="spellEnd"/>
            <w:r>
              <w:t xml:space="preserve"> сельсовет МР </w:t>
            </w:r>
            <w:proofErr w:type="spellStart"/>
            <w:r>
              <w:t>Гафурийский</w:t>
            </w:r>
            <w:proofErr w:type="spellEnd"/>
            <w:r>
              <w:t xml:space="preserve"> район РБ</w:t>
            </w:r>
            <w:r w:rsidRPr="00E412D4">
              <w:t>,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>
              <w:t>-</w:t>
            </w:r>
          </w:p>
        </w:tc>
      </w:tr>
      <w:tr w:rsidR="008946B1" w:rsidRPr="00B24B47" w:rsidTr="00BE51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1.7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>Оценка влияния изменений бюджетного и налогового законодательства и других факторов на формирование бюджета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по мере необходимости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364527">
            <w:pPr>
              <w:spacing w:line="315" w:lineRule="atLeast"/>
              <w:textAlignment w:val="baseline"/>
            </w:pPr>
            <w:r>
              <w:t xml:space="preserve">АСП </w:t>
            </w:r>
            <w:proofErr w:type="spellStart"/>
            <w:r w:rsidR="00364527">
              <w:t>Бурлинский</w:t>
            </w:r>
            <w:proofErr w:type="spellEnd"/>
            <w:r>
              <w:t xml:space="preserve"> сельсовет МР </w:t>
            </w:r>
            <w:proofErr w:type="spellStart"/>
            <w:r>
              <w:t>Гафурийский</w:t>
            </w:r>
            <w:proofErr w:type="spellEnd"/>
            <w:r>
              <w:t xml:space="preserve"> район РБ</w:t>
            </w:r>
            <w:r w:rsidRPr="00E412D4">
              <w:t>,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>
              <w:t>-</w:t>
            </w:r>
          </w:p>
        </w:tc>
      </w:tr>
      <w:tr w:rsidR="008946B1" w:rsidRPr="00B24B47" w:rsidTr="00BE51FB">
        <w:trPr>
          <w:trHeight w:val="15"/>
        </w:trPr>
        <w:tc>
          <w:tcPr>
            <w:tcW w:w="567" w:type="dxa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3828" w:type="dxa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1842" w:type="dxa"/>
            <w:gridSpan w:val="2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3123" w:type="dxa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1260" w:type="dxa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1418" w:type="dxa"/>
            <w:gridSpan w:val="5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1701" w:type="dxa"/>
            <w:gridSpan w:val="3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</w:tr>
      <w:tr w:rsidR="008946B1" w:rsidRPr="00B24B47" w:rsidTr="00BE51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1.8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>Осуществление мероприятий по погашению задолженности по налоговым и неналоговым доходам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постоянно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Default="008946B1" w:rsidP="00364527">
            <w:r w:rsidRPr="000F6DAB">
              <w:t xml:space="preserve">АСП </w:t>
            </w:r>
            <w:proofErr w:type="spellStart"/>
            <w:r w:rsidR="00364527">
              <w:t>Бурлинский</w:t>
            </w:r>
            <w:proofErr w:type="spellEnd"/>
            <w:r w:rsidRPr="000F6DAB">
              <w:t xml:space="preserve"> сельсовет МР </w:t>
            </w:r>
            <w:proofErr w:type="spellStart"/>
            <w:r w:rsidRPr="000F6DAB">
              <w:t>Гафурийский</w:t>
            </w:r>
            <w:proofErr w:type="spellEnd"/>
            <w:r w:rsidRPr="000F6DAB">
              <w:t xml:space="preserve"> район РБ,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  <w:rPr>
                <w:color w:val="FF0000"/>
              </w:rPr>
            </w:pPr>
          </w:p>
        </w:tc>
      </w:tr>
      <w:tr w:rsidR="008946B1" w:rsidRPr="00B24B47" w:rsidTr="00BE51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1.9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>Проведение мероприятий по снижению сумм невыясненных поступлений и недопущению их роста, своевременному уточнению невыясненных поступлений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ежемесячно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Default="008946B1" w:rsidP="00364527">
            <w:r w:rsidRPr="000F6DAB">
              <w:t xml:space="preserve">АСП </w:t>
            </w:r>
            <w:proofErr w:type="spellStart"/>
            <w:r w:rsidR="00364527">
              <w:t>Бурлинский</w:t>
            </w:r>
            <w:proofErr w:type="spellEnd"/>
            <w:r w:rsidRPr="000F6DAB">
              <w:t xml:space="preserve"> сельсовет МР </w:t>
            </w:r>
            <w:proofErr w:type="spellStart"/>
            <w:r w:rsidRPr="000F6DAB">
              <w:t>Гафурийский</w:t>
            </w:r>
            <w:proofErr w:type="spellEnd"/>
            <w:r w:rsidRPr="000F6DAB">
              <w:t xml:space="preserve"> район РБ,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>
              <w:t>-</w:t>
            </w:r>
          </w:p>
        </w:tc>
      </w:tr>
      <w:tr w:rsidR="008946B1" w:rsidRPr="00B24B47" w:rsidTr="00BE51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1.10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>Проведение оценки эффективности</w:t>
            </w:r>
            <w:r>
              <w:t xml:space="preserve"> предоставленных (планируемых к </w:t>
            </w:r>
            <w:r>
              <w:lastRenderedPageBreak/>
              <w:t>предоставлению)</w:t>
            </w:r>
            <w:r w:rsidRPr="00E412D4">
              <w:t xml:space="preserve"> налоговых льгот и ставок налогов</w:t>
            </w:r>
            <w:r>
              <w:t>, установленных решениями Советов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lastRenderedPageBreak/>
              <w:t>ежегодно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364527">
            <w:pPr>
              <w:spacing w:line="315" w:lineRule="atLeast"/>
              <w:textAlignment w:val="baseline"/>
            </w:pPr>
            <w:r>
              <w:t xml:space="preserve">АСП </w:t>
            </w:r>
            <w:proofErr w:type="spellStart"/>
            <w:r w:rsidR="00364527">
              <w:t>Бурлинский</w:t>
            </w:r>
            <w:r>
              <w:t>сельсовет</w:t>
            </w:r>
            <w:proofErr w:type="spellEnd"/>
            <w:r>
              <w:t xml:space="preserve"> МР </w:t>
            </w:r>
            <w:proofErr w:type="spellStart"/>
            <w:r>
              <w:lastRenderedPageBreak/>
              <w:t>Гафурийский</w:t>
            </w:r>
            <w:proofErr w:type="spellEnd"/>
            <w:r>
              <w:t xml:space="preserve"> район РБ</w:t>
            </w:r>
            <w:r w:rsidRPr="00E412D4">
              <w:t>,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  <w:rPr>
                <w:color w:val="FF0000"/>
              </w:rPr>
            </w:pPr>
          </w:p>
        </w:tc>
      </w:tr>
    </w:tbl>
    <w:p w:rsidR="008946B1" w:rsidRPr="00E412D4" w:rsidRDefault="008946B1" w:rsidP="008946B1">
      <w:pPr>
        <w:shd w:val="clear" w:color="auto" w:fill="FFFFFF"/>
        <w:textAlignment w:val="baseline"/>
        <w:rPr>
          <w:rFonts w:ascii="Arial" w:hAnsi="Arial" w:cs="Arial"/>
          <w:vanish/>
          <w:color w:val="FF0000"/>
          <w:spacing w:val="2"/>
        </w:rPr>
      </w:pPr>
    </w:p>
    <w:tbl>
      <w:tblPr>
        <w:tblW w:w="150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2"/>
        <w:gridCol w:w="2682"/>
        <w:gridCol w:w="1151"/>
        <w:gridCol w:w="527"/>
        <w:gridCol w:w="1315"/>
        <w:gridCol w:w="3119"/>
        <w:gridCol w:w="1417"/>
        <w:gridCol w:w="20"/>
        <w:gridCol w:w="416"/>
        <w:gridCol w:w="358"/>
        <w:gridCol w:w="624"/>
        <w:gridCol w:w="369"/>
        <w:gridCol w:w="907"/>
        <w:gridCol w:w="71"/>
        <w:gridCol w:w="1488"/>
      </w:tblGrid>
      <w:tr w:rsidR="008946B1" w:rsidRPr="00B24B47" w:rsidTr="00BE51FB">
        <w:trPr>
          <w:gridAfter w:val="1"/>
          <w:wAfter w:w="1488" w:type="dxa"/>
          <w:trHeight w:val="15"/>
        </w:trPr>
        <w:tc>
          <w:tcPr>
            <w:tcW w:w="562" w:type="dxa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2682" w:type="dxa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1678" w:type="dxa"/>
            <w:gridSpan w:val="2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4434" w:type="dxa"/>
            <w:gridSpan w:val="2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20" w:type="dxa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416" w:type="dxa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358" w:type="dxa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993" w:type="dxa"/>
            <w:gridSpan w:val="2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978" w:type="dxa"/>
            <w:gridSpan w:val="2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</w:tr>
      <w:tr w:rsidR="008946B1" w:rsidRPr="00B24B47" w:rsidTr="00BE51FB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2</w:t>
            </w:r>
          </w:p>
        </w:tc>
        <w:tc>
          <w:tcPr>
            <w:tcW w:w="8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364527" w:rsidP="00BE51FB">
            <w:pPr>
              <w:spacing w:line="315" w:lineRule="atLeast"/>
              <w:jc w:val="center"/>
              <w:textAlignment w:val="baseline"/>
            </w:pPr>
            <w: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364527" w:rsidP="00BE51FB">
            <w:pPr>
              <w:spacing w:line="315" w:lineRule="atLeast"/>
              <w:jc w:val="center"/>
              <w:textAlignment w:val="baseline"/>
            </w:pPr>
            <w: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>
              <w:t>17</w:t>
            </w:r>
          </w:p>
        </w:tc>
      </w:tr>
      <w:tr w:rsidR="008946B1" w:rsidRPr="00B24B47" w:rsidTr="00BE51FB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2.1</w:t>
            </w:r>
          </w:p>
        </w:tc>
        <w:tc>
          <w:tcPr>
            <w:tcW w:w="3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>Активизация работы</w:t>
            </w:r>
            <w:r>
              <w:t xml:space="preserve"> межведомственных</w:t>
            </w:r>
            <w:r w:rsidRPr="00E412D4">
              <w:t xml:space="preserve"> комиссий по </w:t>
            </w:r>
            <w:r>
              <w:t xml:space="preserve">вопросам увеличения доходного потенциала бюджета муниципального района </w:t>
            </w:r>
            <w:proofErr w:type="spellStart"/>
            <w:r>
              <w:t>Гафурийский</w:t>
            </w:r>
            <w:proofErr w:type="spellEnd"/>
            <w:r>
              <w:t xml:space="preserve"> район РБ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ежеквартально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364527">
            <w:pPr>
              <w:spacing w:line="315" w:lineRule="atLeast"/>
              <w:textAlignment w:val="baseline"/>
            </w:pPr>
            <w:r>
              <w:t xml:space="preserve">АСП </w:t>
            </w:r>
            <w:proofErr w:type="spellStart"/>
            <w:r w:rsidR="00364527">
              <w:t>Бурлинский</w:t>
            </w:r>
            <w:proofErr w:type="spellEnd"/>
            <w:r>
              <w:t xml:space="preserve"> сельсовет МР </w:t>
            </w:r>
            <w:proofErr w:type="spellStart"/>
            <w:r>
              <w:t>Гафурийский</w:t>
            </w:r>
            <w:proofErr w:type="spellEnd"/>
            <w:r>
              <w:t xml:space="preserve"> район РБ</w:t>
            </w:r>
            <w:r w:rsidRPr="00E412D4">
              <w:t>,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>
              <w:t>5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>
              <w:t>5</w:t>
            </w:r>
          </w:p>
        </w:tc>
      </w:tr>
      <w:tr w:rsidR="008946B1" w:rsidRPr="00B24B47" w:rsidTr="00BE51FB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2.2</w:t>
            </w:r>
          </w:p>
        </w:tc>
        <w:tc>
          <w:tcPr>
            <w:tcW w:w="3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>Проведение мероприятий по погашению задолженности по налогу на доходы физических лиц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ежеквартально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364527">
            <w:pPr>
              <w:spacing w:line="315" w:lineRule="atLeast"/>
              <w:textAlignment w:val="baseline"/>
            </w:pPr>
            <w:r w:rsidRPr="00E412D4">
              <w:t>Финансовое управление,</w:t>
            </w:r>
            <w:r w:rsidRPr="00E412D4">
              <w:br/>
              <w:t xml:space="preserve">по согласованию: </w:t>
            </w:r>
            <w:proofErr w:type="gramStart"/>
            <w:r w:rsidRPr="00E412D4">
              <w:t>МРИ</w:t>
            </w:r>
            <w:proofErr w:type="gramEnd"/>
            <w:r w:rsidRPr="00E412D4">
              <w:t xml:space="preserve"> ФНС России №3 по РБ,</w:t>
            </w:r>
            <w:r w:rsidRPr="00E412D4">
              <w:br/>
            </w:r>
            <w:r>
              <w:t xml:space="preserve">АСП </w:t>
            </w:r>
            <w:proofErr w:type="spellStart"/>
            <w:r w:rsidR="00364527">
              <w:t>Бурлинский</w:t>
            </w:r>
            <w:proofErr w:type="spellEnd"/>
            <w:r>
              <w:t xml:space="preserve"> сельсовет МР </w:t>
            </w:r>
            <w:proofErr w:type="spellStart"/>
            <w:r>
              <w:t>Гафурийский</w:t>
            </w:r>
            <w:proofErr w:type="spellEnd"/>
            <w:r>
              <w:t xml:space="preserve"> район РБ</w:t>
            </w:r>
            <w:r w:rsidRPr="00E412D4">
              <w:t>,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  <w:rPr>
                <w:color w:val="FF0000"/>
              </w:rPr>
            </w:pPr>
          </w:p>
        </w:tc>
      </w:tr>
      <w:tr w:rsidR="008946B1" w:rsidRPr="00B24B47" w:rsidTr="00BE51FB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2.3</w:t>
            </w:r>
          </w:p>
        </w:tc>
        <w:tc>
          <w:tcPr>
            <w:tcW w:w="3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>Принятие мер по расширению налогооблагаемой базы по налогу на доходы физических лиц за счет развития производства и создания новых рабочих мест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ежегодно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364527">
            <w:pPr>
              <w:spacing w:line="315" w:lineRule="atLeast"/>
              <w:textAlignment w:val="baseline"/>
            </w:pPr>
            <w:r w:rsidRPr="00E412D4">
              <w:t xml:space="preserve">Финансовое управление, </w:t>
            </w:r>
            <w:r w:rsidR="00364527">
              <w:t xml:space="preserve">АСП </w:t>
            </w:r>
            <w:proofErr w:type="spellStart"/>
            <w:r w:rsidR="00364527">
              <w:t>Бурлинский</w:t>
            </w:r>
            <w:proofErr w:type="spellEnd"/>
            <w:r>
              <w:t xml:space="preserve"> сельсовет МР </w:t>
            </w:r>
            <w:proofErr w:type="spellStart"/>
            <w:r>
              <w:t>Гафурийский</w:t>
            </w:r>
            <w:proofErr w:type="spellEnd"/>
            <w:r>
              <w:t xml:space="preserve"> район РБ</w:t>
            </w:r>
            <w:r w:rsidRPr="00E412D4">
              <w:t>,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>
              <w:t>12</w:t>
            </w:r>
          </w:p>
        </w:tc>
      </w:tr>
      <w:tr w:rsidR="008946B1" w:rsidRPr="00B24B47" w:rsidTr="00BE51FB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2.4</w:t>
            </w:r>
          </w:p>
        </w:tc>
        <w:tc>
          <w:tcPr>
            <w:tcW w:w="3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 xml:space="preserve">Подготовка и проведение заседаний Межведомственной комиссии по вопросам погашения просроченной задолженности по заработной плате руководителей предприятий и </w:t>
            </w:r>
            <w:r w:rsidRPr="00E412D4">
              <w:lastRenderedPageBreak/>
              <w:t>организаций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lastRenderedPageBreak/>
              <w:t>по мере необходимости, но не реже двух раз в год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364527">
            <w:pPr>
              <w:spacing w:line="315" w:lineRule="atLeast"/>
              <w:textAlignment w:val="baseline"/>
            </w:pPr>
            <w:r w:rsidRPr="00E412D4">
              <w:t xml:space="preserve">Отдел труда и социальной защиты населения, </w:t>
            </w:r>
            <w:r>
              <w:t xml:space="preserve">АСП </w:t>
            </w:r>
            <w:proofErr w:type="spellStart"/>
            <w:r w:rsidR="00364527">
              <w:t>Бурлинский</w:t>
            </w:r>
            <w:proofErr w:type="spellEnd"/>
            <w:r>
              <w:t xml:space="preserve"> сельсовет МР </w:t>
            </w:r>
            <w:proofErr w:type="spellStart"/>
            <w:r>
              <w:t>Гафурийский</w:t>
            </w:r>
            <w:proofErr w:type="spellEnd"/>
            <w:r>
              <w:t xml:space="preserve"> район РБ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>
              <w:t>-</w:t>
            </w:r>
          </w:p>
        </w:tc>
      </w:tr>
    </w:tbl>
    <w:p w:rsidR="008946B1" w:rsidRPr="00E412D4" w:rsidRDefault="008946B1" w:rsidP="008946B1">
      <w:pPr>
        <w:shd w:val="clear" w:color="auto" w:fill="FFFFFF"/>
        <w:textAlignment w:val="baseline"/>
        <w:rPr>
          <w:rFonts w:ascii="Arial" w:hAnsi="Arial" w:cs="Arial"/>
          <w:vanish/>
          <w:color w:val="FF0000"/>
          <w:spacing w:val="2"/>
        </w:rPr>
      </w:pPr>
    </w:p>
    <w:tbl>
      <w:tblPr>
        <w:tblW w:w="1720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8"/>
        <w:gridCol w:w="2502"/>
        <w:gridCol w:w="1441"/>
        <w:gridCol w:w="1846"/>
        <w:gridCol w:w="3119"/>
        <w:gridCol w:w="1417"/>
        <w:gridCol w:w="20"/>
        <w:gridCol w:w="1398"/>
        <w:gridCol w:w="1276"/>
        <w:gridCol w:w="1559"/>
        <w:gridCol w:w="171"/>
        <w:gridCol w:w="1559"/>
        <w:gridCol w:w="425"/>
        <w:gridCol w:w="20"/>
      </w:tblGrid>
      <w:tr w:rsidR="008946B1" w:rsidRPr="00B24B47" w:rsidTr="00BE51FB">
        <w:trPr>
          <w:trHeight w:val="15"/>
        </w:trPr>
        <w:tc>
          <w:tcPr>
            <w:tcW w:w="448" w:type="dxa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2502" w:type="dxa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1441" w:type="dxa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4965" w:type="dxa"/>
            <w:gridSpan w:val="2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20" w:type="dxa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4404" w:type="dxa"/>
            <w:gridSpan w:val="4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425" w:type="dxa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20" w:type="dxa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</w:tr>
      <w:tr w:rsidR="008946B1" w:rsidRPr="00B24B47" w:rsidTr="00BE51FB">
        <w:trPr>
          <w:gridAfter w:val="4"/>
          <w:wAfter w:w="2175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3</w:t>
            </w:r>
          </w:p>
        </w:tc>
        <w:tc>
          <w:tcPr>
            <w:tcW w:w="8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>Налоги на совокупный доход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Default="008946B1" w:rsidP="00BE51F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Default="008946B1" w:rsidP="00BE51FB">
            <w:pPr>
              <w:jc w:val="center"/>
            </w:pPr>
            <w:r w:rsidRPr="004744B4"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Default="008946B1" w:rsidP="00BE51FB">
            <w:pPr>
              <w:jc w:val="center"/>
            </w:pPr>
            <w:r w:rsidRPr="004744B4"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B1" w:rsidRDefault="008946B1" w:rsidP="00BE51FB">
            <w:pPr>
              <w:jc w:val="center"/>
            </w:pPr>
            <w:r w:rsidRPr="004744B4">
              <w:t>2</w:t>
            </w:r>
          </w:p>
        </w:tc>
      </w:tr>
      <w:tr w:rsidR="008946B1" w:rsidRPr="00B24B47" w:rsidTr="00BE51FB">
        <w:trPr>
          <w:gridAfter w:val="4"/>
          <w:wAfter w:w="2175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3.1</w:t>
            </w: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>Проведение анализа установленного размера потенциального возможного годового дохода по видам предпринимательской деятельности по патентной системе налогообложения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постоянно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ind w:right="380"/>
              <w:textAlignment w:val="baseline"/>
            </w:pPr>
            <w:r w:rsidRPr="00E412D4">
              <w:t>Финансовое управление, МРИ ФНС России №3 по РБ</w:t>
            </w:r>
            <w:r w:rsidRPr="00E412D4">
              <w:br/>
              <w:t>(по согласованию)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ind w:left="-391" w:hanging="391"/>
              <w:textAlignment w:val="baseline"/>
              <w:rPr>
                <w:color w:val="FF0000"/>
              </w:rPr>
            </w:pPr>
            <w:r w:rsidRPr="00E412D4">
              <w:rPr>
                <w:color w:val="FF000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  <w:rPr>
                <w:color w:val="FF0000"/>
              </w:rPr>
            </w:pPr>
            <w:r w:rsidRPr="00E412D4">
              <w:rPr>
                <w:color w:val="FF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  <w:rPr>
                <w:color w:val="FF0000"/>
              </w:rPr>
            </w:pPr>
            <w:r w:rsidRPr="00E412D4">
              <w:rPr>
                <w:color w:val="FF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  <w:tr w:rsidR="008946B1" w:rsidRPr="00B24B47" w:rsidTr="00BE51FB">
        <w:trPr>
          <w:gridAfter w:val="4"/>
          <w:wAfter w:w="2175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3.2</w:t>
            </w: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>Организация работы по выявлению и пресечению фактов осуществления предпринимательской деятельности без регистрации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постоянно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364527">
            <w:pPr>
              <w:spacing w:line="315" w:lineRule="atLeast"/>
              <w:textAlignment w:val="baseline"/>
            </w:pPr>
            <w:r w:rsidRPr="00E412D4">
              <w:t>Отдел МВД РБ,</w:t>
            </w:r>
            <w:r w:rsidRPr="00E412D4">
              <w:br/>
            </w:r>
            <w:proofErr w:type="gramStart"/>
            <w:r w:rsidRPr="00E412D4">
              <w:t>МРИ</w:t>
            </w:r>
            <w:proofErr w:type="gramEnd"/>
            <w:r w:rsidRPr="00E412D4">
              <w:t xml:space="preserve"> ФНС России №3 по РБ</w:t>
            </w:r>
            <w:r w:rsidRPr="00E412D4">
              <w:br/>
              <w:t xml:space="preserve">(по согласованию), </w:t>
            </w:r>
            <w:r>
              <w:t xml:space="preserve">АСП </w:t>
            </w:r>
            <w:proofErr w:type="spellStart"/>
            <w:r w:rsidR="00364527">
              <w:t>Бурлинский</w:t>
            </w:r>
            <w:proofErr w:type="spellEnd"/>
            <w:r>
              <w:t xml:space="preserve"> сельсовет МР </w:t>
            </w:r>
            <w:proofErr w:type="spellStart"/>
            <w:r>
              <w:t>Гафурийский</w:t>
            </w:r>
            <w:proofErr w:type="spellEnd"/>
            <w:r>
              <w:t xml:space="preserve"> район РБ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Default="008946B1" w:rsidP="00BE51F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Default="008946B1" w:rsidP="00BE51FB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B1" w:rsidRDefault="008946B1" w:rsidP="00BE51FB">
            <w:pPr>
              <w:jc w:val="center"/>
            </w:pPr>
          </w:p>
        </w:tc>
      </w:tr>
      <w:tr w:rsidR="008946B1" w:rsidRPr="00B24B47" w:rsidTr="00BE51FB">
        <w:trPr>
          <w:gridAfter w:val="4"/>
          <w:wAfter w:w="2175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3.3</w:t>
            </w: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>Проведение оценки эффективности налоговых ставок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ежегодно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>Финансовое управление, МРИ ФНС России №3 по РБ</w:t>
            </w:r>
            <w:r w:rsidRPr="00E412D4">
              <w:br/>
              <w:t>(по согласованию)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  <w:rPr>
                <w:color w:val="FF0000"/>
              </w:rPr>
            </w:pPr>
          </w:p>
        </w:tc>
      </w:tr>
      <w:tr w:rsidR="008946B1" w:rsidRPr="00B24B47" w:rsidTr="00BE51FB">
        <w:trPr>
          <w:gridAfter w:val="4"/>
          <w:wAfter w:w="2175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>
              <w:t>3.4</w:t>
            </w: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>
              <w:t>Проведение мероприятий по сокращению задолженности по налогам на совокупный доход.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  <w:rPr>
                <w:color w:val="FF0000"/>
              </w:rPr>
            </w:pPr>
          </w:p>
        </w:tc>
      </w:tr>
      <w:tr w:rsidR="008946B1" w:rsidRPr="00B24B47" w:rsidTr="00BE51FB">
        <w:trPr>
          <w:gridAfter w:val="4"/>
          <w:wAfter w:w="2175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4</w:t>
            </w:r>
          </w:p>
        </w:tc>
        <w:tc>
          <w:tcPr>
            <w:tcW w:w="8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>Налоги на имущество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CE4A9F" w:rsidRDefault="008946B1" w:rsidP="00BE51FB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CE4A9F" w:rsidRDefault="008946B1" w:rsidP="00BE51FB">
            <w:pPr>
              <w:spacing w:line="315" w:lineRule="atLeast"/>
              <w:jc w:val="center"/>
              <w:textAlignment w:val="baseline"/>
            </w:pPr>
            <w:r>
              <w:t>35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CE4A9F" w:rsidRDefault="008946B1" w:rsidP="00BE51FB">
            <w:pPr>
              <w:spacing w:line="315" w:lineRule="atLeast"/>
              <w:jc w:val="center"/>
              <w:textAlignment w:val="baseline"/>
            </w:pPr>
            <w:r>
              <w:t>35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B1" w:rsidRPr="00CE4A9F" w:rsidRDefault="008946B1" w:rsidP="00BE51FB">
            <w:pPr>
              <w:spacing w:line="315" w:lineRule="atLeast"/>
              <w:jc w:val="center"/>
              <w:textAlignment w:val="baseline"/>
            </w:pPr>
            <w:r>
              <w:t>35</w:t>
            </w:r>
          </w:p>
        </w:tc>
      </w:tr>
      <w:tr w:rsidR="008946B1" w:rsidRPr="00B24B47" w:rsidTr="00BE51FB">
        <w:trPr>
          <w:gridAfter w:val="4"/>
          <w:wAfter w:w="2175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4.1</w:t>
            </w: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>Мониторинг своевременности и полноты уплаты имущественных налогов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>
              <w:t>4 квартал  текущего года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364527">
            <w:pPr>
              <w:spacing w:line="315" w:lineRule="atLeast"/>
              <w:textAlignment w:val="baseline"/>
            </w:pPr>
            <w:r w:rsidRPr="00E412D4">
              <w:t xml:space="preserve">по согласованию: </w:t>
            </w:r>
            <w:proofErr w:type="gramStart"/>
            <w:r w:rsidRPr="00E412D4">
              <w:t>МРИ</w:t>
            </w:r>
            <w:proofErr w:type="gramEnd"/>
            <w:r w:rsidRPr="00E412D4">
              <w:t xml:space="preserve"> ФНС России №3 по РБ,</w:t>
            </w:r>
            <w:r w:rsidRPr="00E412D4">
              <w:br/>
            </w:r>
            <w:r>
              <w:t xml:space="preserve">АСП </w:t>
            </w:r>
            <w:proofErr w:type="spellStart"/>
            <w:r w:rsidR="00364527">
              <w:t>Бурлинский</w:t>
            </w:r>
            <w:proofErr w:type="spellEnd"/>
            <w:r>
              <w:t xml:space="preserve"> сельсовет МР </w:t>
            </w:r>
            <w:proofErr w:type="spellStart"/>
            <w:r>
              <w:lastRenderedPageBreak/>
              <w:t>Гафурийский</w:t>
            </w:r>
            <w:proofErr w:type="spellEnd"/>
            <w:r>
              <w:t xml:space="preserve"> район РБ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CE4A9F" w:rsidRDefault="008946B1" w:rsidP="00BE51FB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CE4A9F" w:rsidRDefault="008946B1" w:rsidP="00BE51FB">
            <w:pPr>
              <w:spacing w:line="315" w:lineRule="atLeast"/>
              <w:jc w:val="center"/>
              <w:textAlignment w:val="baseline"/>
            </w:pPr>
            <w:r w:rsidRPr="00CE4A9F"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CE4A9F" w:rsidRDefault="008946B1" w:rsidP="00BE51FB">
            <w:pPr>
              <w:spacing w:line="315" w:lineRule="atLeast"/>
              <w:jc w:val="center"/>
              <w:textAlignment w:val="baseline"/>
            </w:pPr>
            <w:r w:rsidRPr="00CE4A9F"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B1" w:rsidRPr="00CE4A9F" w:rsidRDefault="008946B1" w:rsidP="00BE51FB">
            <w:pPr>
              <w:spacing w:line="315" w:lineRule="atLeast"/>
              <w:jc w:val="center"/>
              <w:textAlignment w:val="baseline"/>
            </w:pPr>
            <w:r>
              <w:t>-</w:t>
            </w:r>
          </w:p>
        </w:tc>
      </w:tr>
      <w:tr w:rsidR="008946B1" w:rsidRPr="00B24B47" w:rsidTr="00BE51FB">
        <w:trPr>
          <w:gridAfter w:val="4"/>
          <w:wAfter w:w="2175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lastRenderedPageBreak/>
              <w:t>4.2</w:t>
            </w: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>Проведение мероприятий по сокращению задолженности по имущественным налогам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в течение года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364527">
            <w:pPr>
              <w:spacing w:line="315" w:lineRule="atLeast"/>
              <w:textAlignment w:val="baseline"/>
            </w:pPr>
            <w:r w:rsidRPr="00E412D4">
              <w:t xml:space="preserve">по согласованию: </w:t>
            </w:r>
            <w:proofErr w:type="gramStart"/>
            <w:r w:rsidRPr="00E412D4">
              <w:t>МРИ</w:t>
            </w:r>
            <w:proofErr w:type="gramEnd"/>
            <w:r w:rsidRPr="00E412D4">
              <w:t xml:space="preserve"> ФНС России №3 по РБ,</w:t>
            </w:r>
            <w:r w:rsidRPr="00E412D4">
              <w:br/>
            </w:r>
            <w:r>
              <w:t xml:space="preserve">АСП </w:t>
            </w:r>
            <w:proofErr w:type="spellStart"/>
            <w:r w:rsidR="00364527">
              <w:t>Бурлинский</w:t>
            </w:r>
            <w:proofErr w:type="spellEnd"/>
            <w:r>
              <w:t xml:space="preserve"> сельсовет МР </w:t>
            </w:r>
            <w:proofErr w:type="spellStart"/>
            <w:r>
              <w:t>Гафурийский</w:t>
            </w:r>
            <w:proofErr w:type="spellEnd"/>
            <w:r>
              <w:t xml:space="preserve"> район РБ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>
              <w:t>35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>
              <w:t>35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B1" w:rsidRDefault="008946B1" w:rsidP="00BE51FB">
            <w:pPr>
              <w:spacing w:line="315" w:lineRule="atLeast"/>
              <w:jc w:val="center"/>
              <w:textAlignment w:val="baseline"/>
            </w:pPr>
            <w:r>
              <w:t>35</w:t>
            </w:r>
          </w:p>
        </w:tc>
      </w:tr>
      <w:tr w:rsidR="008946B1" w:rsidRPr="00B24B47" w:rsidTr="00BE51FB">
        <w:trPr>
          <w:gridAfter w:val="4"/>
          <w:wAfter w:w="2175" w:type="dxa"/>
          <w:trHeight w:val="15"/>
        </w:trPr>
        <w:tc>
          <w:tcPr>
            <w:tcW w:w="448" w:type="dxa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3943" w:type="dxa"/>
            <w:gridSpan w:val="2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1846" w:type="dxa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3119" w:type="dxa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</w:tr>
      <w:tr w:rsidR="008946B1" w:rsidRPr="00B24B47" w:rsidTr="00BE51FB">
        <w:trPr>
          <w:gridAfter w:val="4"/>
          <w:wAfter w:w="2175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4.3</w:t>
            </w: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>Проведение сверки информации о недвижимом имуществе, содержащейся в базах данных налоговых органов и Управления Федеральной службы государственной регистрации, кадастра и картографии по Республике Башкортостан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в течение года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>по согласованию: МРИ ФНС России №3 по РБ,</w:t>
            </w:r>
            <w:r w:rsidRPr="00E412D4">
              <w:br/>
              <w:t xml:space="preserve">Управление </w:t>
            </w:r>
            <w:proofErr w:type="spellStart"/>
            <w:r w:rsidRPr="00E412D4">
              <w:t>Росреестра</w:t>
            </w:r>
            <w:proofErr w:type="spellEnd"/>
            <w:r w:rsidRPr="00E412D4">
              <w:t xml:space="preserve"> по РБ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>
              <w:t>-</w:t>
            </w:r>
          </w:p>
        </w:tc>
      </w:tr>
      <w:tr w:rsidR="008946B1" w:rsidRPr="00B24B47" w:rsidTr="00BE51FB">
        <w:trPr>
          <w:gridAfter w:val="4"/>
          <w:wAfter w:w="2175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4.4</w:t>
            </w: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>Проведение мероприятий по привлечению юридических и физических лиц, которым предоставлены земельные участки, находящиеся в государственной и муниципальной собственности, к своевременной регистрации прав на указанные земельные участки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в течение года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364527">
            <w:pPr>
              <w:spacing w:line="315" w:lineRule="atLeast"/>
              <w:textAlignment w:val="baseline"/>
            </w:pPr>
            <w:proofErr w:type="gramStart"/>
            <w:r w:rsidRPr="00E412D4">
              <w:t>КУС</w:t>
            </w:r>
            <w:proofErr w:type="gramEnd"/>
            <w:r w:rsidRPr="00E412D4">
              <w:t xml:space="preserve"> МЗИО РБ по </w:t>
            </w:r>
            <w:proofErr w:type="spellStart"/>
            <w:r w:rsidRPr="00E412D4">
              <w:t>Гафурийскому</w:t>
            </w:r>
            <w:proofErr w:type="spellEnd"/>
            <w:r w:rsidRPr="00E412D4">
              <w:t xml:space="preserve"> району,</w:t>
            </w:r>
            <w:r w:rsidRPr="00E412D4">
              <w:br/>
              <w:t xml:space="preserve">по согласованию: </w:t>
            </w:r>
            <w:proofErr w:type="gramStart"/>
            <w:r w:rsidRPr="00E412D4">
              <w:t>МРИ</w:t>
            </w:r>
            <w:proofErr w:type="gramEnd"/>
            <w:r w:rsidRPr="00E412D4">
              <w:t xml:space="preserve"> ФНС России №3 по РБ,</w:t>
            </w:r>
            <w:r w:rsidRPr="00E412D4">
              <w:br/>
              <w:t xml:space="preserve">Управление </w:t>
            </w:r>
            <w:proofErr w:type="spellStart"/>
            <w:r w:rsidRPr="00E412D4">
              <w:t>Росреестра</w:t>
            </w:r>
            <w:proofErr w:type="spellEnd"/>
            <w:r w:rsidRPr="00E412D4">
              <w:t xml:space="preserve"> по РБ, ТУ </w:t>
            </w:r>
            <w:proofErr w:type="spellStart"/>
            <w:r w:rsidRPr="00E412D4">
              <w:t>Росимущества</w:t>
            </w:r>
            <w:proofErr w:type="spellEnd"/>
            <w:r w:rsidRPr="00E412D4">
              <w:t xml:space="preserve"> в РБ, </w:t>
            </w:r>
            <w:r>
              <w:t xml:space="preserve">АСП </w:t>
            </w:r>
            <w:proofErr w:type="spellStart"/>
            <w:r w:rsidR="00364527">
              <w:t>Бурлинский</w:t>
            </w:r>
            <w:proofErr w:type="spellEnd"/>
            <w:r w:rsidR="00364527">
              <w:t xml:space="preserve"> </w:t>
            </w:r>
            <w:r>
              <w:t xml:space="preserve">сельсовет МР </w:t>
            </w:r>
            <w:proofErr w:type="spellStart"/>
            <w:r>
              <w:t>Гафурийский</w:t>
            </w:r>
            <w:proofErr w:type="spellEnd"/>
            <w:r>
              <w:t xml:space="preserve"> район РБ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>
              <w:t>-</w:t>
            </w:r>
          </w:p>
        </w:tc>
      </w:tr>
      <w:tr w:rsidR="008946B1" w:rsidRPr="00B24B47" w:rsidTr="00BE51FB">
        <w:trPr>
          <w:gridAfter w:val="4"/>
          <w:wAfter w:w="2175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4.5</w:t>
            </w:r>
          </w:p>
        </w:tc>
        <w:tc>
          <w:tcPr>
            <w:tcW w:w="3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>Проведение мероприятий налогового контроля и доначисление налога по их результатам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в течение года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>МРИ ФНС России №3 по РБ</w:t>
            </w:r>
            <w:r w:rsidRPr="00E412D4">
              <w:br/>
              <w:t>(по согласованию)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  <w:rPr>
                <w:color w:val="FF0000"/>
              </w:rPr>
            </w:pPr>
            <w:r w:rsidRPr="00E412D4">
              <w:rPr>
                <w:color w:val="FF000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  <w:rPr>
                <w:color w:val="FF0000"/>
              </w:rPr>
            </w:pPr>
            <w:r w:rsidRPr="00E412D4">
              <w:rPr>
                <w:color w:val="FF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  <w:rPr>
                <w:color w:val="FF0000"/>
              </w:rPr>
            </w:pPr>
            <w:r w:rsidRPr="00E412D4">
              <w:rPr>
                <w:color w:val="FF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</w:tr>
    </w:tbl>
    <w:p w:rsidR="008946B1" w:rsidRPr="00E412D4" w:rsidRDefault="008946B1" w:rsidP="008946B1">
      <w:pPr>
        <w:shd w:val="clear" w:color="auto" w:fill="FFFFFF"/>
        <w:textAlignment w:val="baseline"/>
        <w:rPr>
          <w:rFonts w:ascii="Arial" w:hAnsi="Arial" w:cs="Arial"/>
          <w:vanish/>
          <w:color w:val="FF0000"/>
          <w:spacing w:val="2"/>
        </w:rPr>
      </w:pPr>
    </w:p>
    <w:tbl>
      <w:tblPr>
        <w:tblW w:w="150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5"/>
        <w:gridCol w:w="3970"/>
        <w:gridCol w:w="1842"/>
        <w:gridCol w:w="3119"/>
        <w:gridCol w:w="20"/>
        <w:gridCol w:w="605"/>
        <w:gridCol w:w="20"/>
        <w:gridCol w:w="772"/>
        <w:gridCol w:w="89"/>
        <w:gridCol w:w="1329"/>
        <w:gridCol w:w="1276"/>
        <w:gridCol w:w="240"/>
        <w:gridCol w:w="20"/>
        <w:gridCol w:w="1299"/>
      </w:tblGrid>
      <w:tr w:rsidR="008946B1" w:rsidRPr="00B24B47" w:rsidTr="00BE51FB">
        <w:trPr>
          <w:gridAfter w:val="1"/>
          <w:wAfter w:w="1299" w:type="dxa"/>
          <w:trHeight w:val="15"/>
        </w:trPr>
        <w:tc>
          <w:tcPr>
            <w:tcW w:w="425" w:type="dxa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3970" w:type="dxa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3119" w:type="dxa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20" w:type="dxa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605" w:type="dxa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20" w:type="dxa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861" w:type="dxa"/>
            <w:gridSpan w:val="2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2845" w:type="dxa"/>
            <w:gridSpan w:val="3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20" w:type="dxa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</w:tr>
      <w:tr w:rsidR="008946B1" w:rsidRPr="00B24B47" w:rsidTr="00BE51FB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4.6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>Передача в налоговые органы сведений о фактах использования не по целевому назначению (неиспользования по целевому назначению) земель сельскохозяйственного назначения или земель в составе зон сельскохозяйственного использования в населенных пунктах, предназначенных для сельскохозяйственного производства, и последующее использование полученных сведений для администрирования земельного налога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постоянно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 xml:space="preserve">по согласованию: Управление </w:t>
            </w:r>
            <w:proofErr w:type="spellStart"/>
            <w:r w:rsidRPr="00E412D4">
              <w:t>Росреестра</w:t>
            </w:r>
            <w:proofErr w:type="spellEnd"/>
            <w:r w:rsidRPr="00E412D4">
              <w:t xml:space="preserve"> по РБ, администрация муниципального района, МРИ УФНС России №3 по РБ,</w:t>
            </w:r>
            <w:r w:rsidRPr="00E412D4">
              <w:br/>
              <w:t xml:space="preserve">Управление </w:t>
            </w:r>
            <w:proofErr w:type="spellStart"/>
            <w:r w:rsidRPr="00E412D4">
              <w:t>Россельхознадзора</w:t>
            </w:r>
            <w:proofErr w:type="spellEnd"/>
            <w:r w:rsidRPr="00E412D4">
              <w:t xml:space="preserve"> по РБ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>
              <w:t>-</w:t>
            </w:r>
          </w:p>
        </w:tc>
      </w:tr>
      <w:tr w:rsidR="008946B1" w:rsidRPr="00B24B47" w:rsidTr="00BE51FB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4.7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>Организация работы комиссий по легализации объектов налогообложения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в течение года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>по согласованию: МРИ ФНС России №3 по РБ,</w:t>
            </w:r>
            <w:r w:rsidRPr="00E412D4">
              <w:br/>
              <w:t xml:space="preserve">администрация муниципального района 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>
              <w:t>-</w:t>
            </w:r>
          </w:p>
        </w:tc>
      </w:tr>
      <w:tr w:rsidR="008946B1" w:rsidRPr="00B24B47" w:rsidTr="00BE51FB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4.8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 xml:space="preserve">Проведение выездных приемов граждан в отдаленных населенных пунктах района в целях приема от населения заявлений на государственную регистрацию прав, информирования граждан о порядке исчисления и уплаты имущественных налогов и о порядке регистрации прав собственности при содействии органов местного </w:t>
            </w:r>
            <w:r w:rsidRPr="00E412D4">
              <w:lastRenderedPageBreak/>
              <w:t>самоуправления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lastRenderedPageBreak/>
              <w:t>в течение года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364527">
            <w:pPr>
              <w:spacing w:line="315" w:lineRule="atLeast"/>
              <w:textAlignment w:val="baseline"/>
            </w:pPr>
            <w:r w:rsidRPr="00E412D4">
              <w:t xml:space="preserve">по согласованию: </w:t>
            </w:r>
            <w:proofErr w:type="gramStart"/>
            <w:r w:rsidRPr="00E412D4">
              <w:t>МРИ</w:t>
            </w:r>
            <w:proofErr w:type="gramEnd"/>
            <w:r w:rsidRPr="00E412D4">
              <w:t xml:space="preserve"> ФНС России №3 по РБ,</w:t>
            </w:r>
            <w:r w:rsidRPr="00E412D4">
              <w:br/>
              <w:t xml:space="preserve">отдел </w:t>
            </w:r>
            <w:proofErr w:type="spellStart"/>
            <w:r w:rsidRPr="00E412D4">
              <w:t>Росреестра</w:t>
            </w:r>
            <w:proofErr w:type="spellEnd"/>
            <w:r w:rsidRPr="00E412D4">
              <w:t xml:space="preserve"> по РБ, филиал ФГБУ "ФКП </w:t>
            </w:r>
            <w:proofErr w:type="spellStart"/>
            <w:r w:rsidRPr="00E412D4">
              <w:t>Росреестра</w:t>
            </w:r>
            <w:proofErr w:type="spellEnd"/>
            <w:r w:rsidRPr="00E412D4">
              <w:t xml:space="preserve">" по РБ, </w:t>
            </w:r>
            <w:r>
              <w:t xml:space="preserve">АСП </w:t>
            </w:r>
            <w:proofErr w:type="spellStart"/>
            <w:r w:rsidR="00364527">
              <w:t>Бурлинский</w:t>
            </w:r>
            <w:proofErr w:type="spellEnd"/>
            <w:r>
              <w:t xml:space="preserve"> сельсовет МР </w:t>
            </w:r>
            <w:proofErr w:type="spellStart"/>
            <w:r>
              <w:t>Гафурийский</w:t>
            </w:r>
            <w:proofErr w:type="spellEnd"/>
            <w:r>
              <w:t xml:space="preserve"> район РБ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>
              <w:t>2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>
              <w:t>2</w:t>
            </w:r>
          </w:p>
        </w:tc>
      </w:tr>
      <w:tr w:rsidR="008946B1" w:rsidRPr="00B24B47" w:rsidTr="00BE51FB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lastRenderedPageBreak/>
              <w:t>4.9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>Проведение выездных семинаров-совещаний с юридическими лицами в отдаленных населенных пунктах района в целях разъяснения порядка исчисления и уплаты налогов на имущество и порядка регистрации прав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в течение года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364527">
            <w:pPr>
              <w:spacing w:line="315" w:lineRule="atLeast"/>
              <w:textAlignment w:val="baseline"/>
            </w:pPr>
            <w:r w:rsidRPr="00E412D4">
              <w:t xml:space="preserve">по согласованию: </w:t>
            </w:r>
            <w:proofErr w:type="gramStart"/>
            <w:r w:rsidRPr="00E412D4">
              <w:t>МРИ</w:t>
            </w:r>
            <w:proofErr w:type="gramEnd"/>
            <w:r w:rsidRPr="00E412D4">
              <w:t xml:space="preserve"> ФНС России №3 по РБ,</w:t>
            </w:r>
            <w:r w:rsidRPr="00E412D4">
              <w:br/>
              <w:t xml:space="preserve">отдел  </w:t>
            </w:r>
            <w:proofErr w:type="spellStart"/>
            <w:r w:rsidRPr="00E412D4">
              <w:t>Росреестра</w:t>
            </w:r>
            <w:proofErr w:type="spellEnd"/>
            <w:r w:rsidRPr="00E412D4">
              <w:t xml:space="preserve"> по РБ, </w:t>
            </w:r>
            <w:r>
              <w:t xml:space="preserve">АСП </w:t>
            </w:r>
            <w:proofErr w:type="spellStart"/>
            <w:r w:rsidR="00364527">
              <w:t>Бурлинский</w:t>
            </w:r>
            <w:proofErr w:type="spellEnd"/>
            <w:r>
              <w:t xml:space="preserve"> сельсовет МР </w:t>
            </w:r>
            <w:proofErr w:type="spellStart"/>
            <w:r>
              <w:t>Гафурийский</w:t>
            </w:r>
            <w:proofErr w:type="spellEnd"/>
            <w:r>
              <w:t xml:space="preserve"> район РБ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>
              <w:t>-</w:t>
            </w:r>
          </w:p>
        </w:tc>
      </w:tr>
      <w:tr w:rsidR="008946B1" w:rsidRPr="00B24B47" w:rsidTr="00BE51FB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4.10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>Проведение разъяснительной работы по применению налогового законодательства, законодательства по земельно-имущественным отношениям, в том числе с использованием интернет-сервисов, действующих в этих целях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в течение года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 xml:space="preserve">Финансовое управление, КУС МЗИО РБ по </w:t>
            </w:r>
            <w:proofErr w:type="spellStart"/>
            <w:r w:rsidRPr="00E412D4">
              <w:t>Гафурийскому</w:t>
            </w:r>
            <w:proofErr w:type="spellEnd"/>
            <w:r w:rsidRPr="00E412D4">
              <w:t xml:space="preserve"> району,</w:t>
            </w:r>
            <w:r w:rsidRPr="00E412D4">
              <w:br/>
              <w:t>по согласованию: МРИ ФНС России №3 по РБ,</w:t>
            </w:r>
            <w:r w:rsidRPr="00E412D4">
              <w:br/>
              <w:t xml:space="preserve">отдел </w:t>
            </w:r>
            <w:proofErr w:type="spellStart"/>
            <w:r w:rsidRPr="00E412D4">
              <w:t>Росреестра</w:t>
            </w:r>
            <w:proofErr w:type="spellEnd"/>
            <w:r w:rsidRPr="00E412D4">
              <w:t xml:space="preserve"> по РБ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>
              <w:t>-</w:t>
            </w:r>
          </w:p>
        </w:tc>
      </w:tr>
      <w:tr w:rsidR="008946B1" w:rsidRPr="00B24B47" w:rsidTr="00BE51FB">
        <w:trPr>
          <w:trHeight w:val="15"/>
        </w:trPr>
        <w:tc>
          <w:tcPr>
            <w:tcW w:w="425" w:type="dxa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3970" w:type="dxa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3119" w:type="dxa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1417" w:type="dxa"/>
            <w:gridSpan w:val="4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1559" w:type="dxa"/>
            <w:gridSpan w:val="3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</w:tr>
      <w:tr w:rsidR="008946B1" w:rsidRPr="00B24B47" w:rsidTr="00BE51FB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4.11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>Проведение оценки эффективности налоговых льгот</w:t>
            </w:r>
            <w:r>
              <w:t xml:space="preserve"> (пониженных ставок по налогам) на территории </w:t>
            </w:r>
            <w:proofErr w:type="spellStart"/>
            <w:r>
              <w:t>Гафурийского</w:t>
            </w:r>
            <w:proofErr w:type="spellEnd"/>
            <w:r>
              <w:t xml:space="preserve"> района Республики Башкортостан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в течение года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>Финансовое управление,</w:t>
            </w:r>
            <w:r w:rsidRPr="00E412D4">
              <w:br/>
              <w:t>по согласованию: МРИ ФНС России №3 по РБ,</w:t>
            </w:r>
            <w:r w:rsidRPr="00E412D4">
              <w:br/>
              <w:t>администрация муниципального района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>
              <w:t>-</w:t>
            </w:r>
          </w:p>
        </w:tc>
      </w:tr>
      <w:tr w:rsidR="008946B1" w:rsidRPr="00B24B47" w:rsidTr="00BE51FB">
        <w:trPr>
          <w:trHeight w:val="15"/>
        </w:trPr>
        <w:tc>
          <w:tcPr>
            <w:tcW w:w="426" w:type="dxa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3969" w:type="dxa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3119" w:type="dxa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1417" w:type="dxa"/>
            <w:gridSpan w:val="4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1418" w:type="dxa"/>
            <w:gridSpan w:val="2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1559" w:type="dxa"/>
            <w:gridSpan w:val="3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</w:tr>
      <w:tr w:rsidR="008946B1" w:rsidRPr="00B24B47" w:rsidTr="00BE51FB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4.</w:t>
            </w:r>
            <w:r>
              <w:t>12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>
              <w:t xml:space="preserve">Использование программного обеспечения «Анализ имущественных налогов» в целях проведения анализа состояния налоговой базы по земельному налогу и налогу на </w:t>
            </w:r>
            <w:r>
              <w:lastRenderedPageBreak/>
              <w:t xml:space="preserve">имущество физических лиц и проведения оценки эффективности налоговых льгот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lastRenderedPageBreak/>
              <w:t>в течение года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364527">
            <w:pPr>
              <w:spacing w:line="315" w:lineRule="atLeast"/>
              <w:textAlignment w:val="baseline"/>
            </w:pPr>
            <w:r w:rsidRPr="00E412D4">
              <w:t xml:space="preserve">по согласованию: </w:t>
            </w:r>
            <w:proofErr w:type="gramStart"/>
            <w:r w:rsidRPr="00E412D4">
              <w:t>МРИ</w:t>
            </w:r>
            <w:proofErr w:type="gramEnd"/>
            <w:r w:rsidRPr="00E412D4">
              <w:t xml:space="preserve"> ФНС России №3 по РБ, </w:t>
            </w:r>
            <w:r>
              <w:t xml:space="preserve">АСП </w:t>
            </w:r>
            <w:proofErr w:type="spellStart"/>
            <w:r w:rsidR="00364527">
              <w:t>Бурлинский</w:t>
            </w:r>
            <w:proofErr w:type="spellEnd"/>
            <w:r>
              <w:t xml:space="preserve"> сельсовет МР </w:t>
            </w:r>
            <w:proofErr w:type="spellStart"/>
            <w:r>
              <w:t>Гафурийский</w:t>
            </w:r>
            <w:proofErr w:type="spellEnd"/>
            <w:r>
              <w:t xml:space="preserve"> район РБ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CE4A9F" w:rsidRDefault="008946B1" w:rsidP="00BE51FB">
            <w:pPr>
              <w:spacing w:line="315" w:lineRule="atLeast"/>
              <w:jc w:val="center"/>
              <w:textAlignment w:val="baseline"/>
            </w:pPr>
            <w:r w:rsidRPr="00CE4A9F"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CE4A9F" w:rsidRDefault="008946B1" w:rsidP="00BE51FB">
            <w:pPr>
              <w:spacing w:line="315" w:lineRule="atLeast"/>
              <w:jc w:val="center"/>
              <w:textAlignment w:val="baseline"/>
            </w:pPr>
            <w:r w:rsidRPr="00CE4A9F"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CE4A9F" w:rsidRDefault="008946B1" w:rsidP="00BE51FB">
            <w:pPr>
              <w:spacing w:line="315" w:lineRule="atLeast"/>
              <w:jc w:val="center"/>
              <w:textAlignment w:val="baseline"/>
            </w:pPr>
            <w:r w:rsidRPr="00CE4A9F">
              <w:t>-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B1" w:rsidRPr="00CE4A9F" w:rsidRDefault="008946B1" w:rsidP="00BE51FB">
            <w:pPr>
              <w:spacing w:line="315" w:lineRule="atLeast"/>
              <w:jc w:val="center"/>
              <w:textAlignment w:val="baseline"/>
            </w:pPr>
            <w:r>
              <w:t>-</w:t>
            </w:r>
          </w:p>
        </w:tc>
      </w:tr>
      <w:tr w:rsidR="008946B1" w:rsidRPr="00B24B47" w:rsidTr="00BE51FB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>
              <w:lastRenderedPageBreak/>
              <w:t>4.13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>продолжение межведомственного взаимодействия по передаче сведений органам местного самоуправления об объектах недвижимого имущества и фактах владения ими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в течение года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 xml:space="preserve">по согласованию: Отдел управления </w:t>
            </w:r>
            <w:proofErr w:type="spellStart"/>
            <w:r w:rsidRPr="00E412D4">
              <w:t>Росреестра</w:t>
            </w:r>
            <w:proofErr w:type="spellEnd"/>
            <w:r w:rsidRPr="00E412D4">
              <w:t xml:space="preserve"> по РБ, филиал ФГБУ "ФКП </w:t>
            </w:r>
            <w:proofErr w:type="spellStart"/>
            <w:r w:rsidRPr="00E412D4">
              <w:t>Росреестра</w:t>
            </w:r>
            <w:proofErr w:type="spellEnd"/>
            <w:r w:rsidRPr="00E412D4">
              <w:t xml:space="preserve">" по РБ, администрация муниципального района, КУС МЗИО РБ по </w:t>
            </w:r>
            <w:proofErr w:type="spellStart"/>
            <w:r w:rsidRPr="00E412D4">
              <w:t>Гафурийскому</w:t>
            </w:r>
            <w:proofErr w:type="spellEnd"/>
            <w:r w:rsidRPr="00E412D4">
              <w:t xml:space="preserve"> району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</w:p>
        </w:tc>
      </w:tr>
      <w:tr w:rsidR="008946B1" w:rsidRPr="00B24B47" w:rsidTr="00BE51FB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4.</w:t>
            </w:r>
            <w:r>
              <w:t>14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>проведение разъяснительной работы по налогообложению  имущества от кадастровой стоимости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в течение года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 xml:space="preserve">Финансовое управление, отдел экономики, КУС МЗИО РБ по </w:t>
            </w:r>
            <w:proofErr w:type="spellStart"/>
            <w:r w:rsidRPr="00E412D4">
              <w:t>Гафурийскому</w:t>
            </w:r>
            <w:proofErr w:type="spellEnd"/>
            <w:r w:rsidRPr="00E412D4">
              <w:t xml:space="preserve"> району,</w:t>
            </w:r>
            <w:r w:rsidRPr="00E412D4">
              <w:br/>
              <w:t>по согласованию: МРИ ФНС России №3 по РБ,</w:t>
            </w:r>
            <w:r w:rsidRPr="00E412D4">
              <w:br/>
              <w:t xml:space="preserve">Отдел управления </w:t>
            </w:r>
            <w:proofErr w:type="spellStart"/>
            <w:r w:rsidRPr="00E412D4">
              <w:t>Росреестра</w:t>
            </w:r>
            <w:proofErr w:type="spellEnd"/>
            <w:r w:rsidRPr="00E412D4">
              <w:t xml:space="preserve"> по РБ, администрация муниципального района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>
              <w:t>-</w:t>
            </w:r>
          </w:p>
        </w:tc>
      </w:tr>
      <w:tr w:rsidR="008946B1" w:rsidRPr="00B24B47" w:rsidTr="00BE51FB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4.</w:t>
            </w:r>
            <w:r>
              <w:t>15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>проведение детального анализа состояния налоговой базы с целью уточнения ставок по налогу на имущество физических лиц исходя из кадастровой стоимости, размеров налоговых вычетов, льготных категорий налогоплательщиков, в отношении которых применяется вычет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в течение года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>администрация муниципального района (по согласованию)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>
              <w:t>-</w:t>
            </w:r>
          </w:p>
        </w:tc>
      </w:tr>
      <w:tr w:rsidR="008946B1" w:rsidRPr="00B24B47" w:rsidTr="00BE51FB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>
              <w:lastRenderedPageBreak/>
              <w:t>4.16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>
              <w:t>Передача в налоговые органы сведений о выданных разрешениях на ввод объектов капитального строительства в эксплуатацию для использования полученных сведений при администрировании имущественных налогов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>
              <w:t>в течение года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>
              <w:t xml:space="preserve">Управление </w:t>
            </w:r>
            <w:proofErr w:type="spellStart"/>
            <w:r>
              <w:t>Росреестра</w:t>
            </w:r>
            <w:proofErr w:type="spellEnd"/>
            <w:r>
              <w:t xml:space="preserve"> по РБ, администрация муниципального района, </w:t>
            </w:r>
            <w:r w:rsidRPr="00E412D4">
              <w:t>МРИ ФНС России №3 по РБ</w:t>
            </w:r>
            <w:r>
              <w:t xml:space="preserve"> (по согласованию)</w:t>
            </w:r>
            <w:r w:rsidRPr="00E412D4">
              <w:br/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B1" w:rsidRDefault="008946B1" w:rsidP="00BE51FB">
            <w:pPr>
              <w:spacing w:line="315" w:lineRule="atLeast"/>
              <w:jc w:val="center"/>
              <w:textAlignment w:val="baseline"/>
            </w:pPr>
          </w:p>
        </w:tc>
      </w:tr>
      <w:tr w:rsidR="008946B1" w:rsidRPr="00B24B47" w:rsidTr="00BE51FB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>
              <w:t>4.17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>
              <w:t>Передача в налоговые органы сведений о земельных участках, приобретенных (предоставленных) в собственность физическими и юридическими лицами на условиях осуществления на них жилищного строительства, и построенных на них объектах недвижимости для использования полученных сведений при исчислении земельного налога с применением повышающих коэффициентов, установленных пунктами 15,16 статьи 396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>
              <w:t>в  течение года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>
              <w:t xml:space="preserve">Управление </w:t>
            </w:r>
            <w:proofErr w:type="spellStart"/>
            <w:r>
              <w:t>Росреестра</w:t>
            </w:r>
            <w:proofErr w:type="spellEnd"/>
            <w:r>
              <w:t xml:space="preserve"> по РБ, </w:t>
            </w:r>
            <w:r w:rsidRPr="00E412D4">
              <w:t>МРИ ФНС России №3 по РБ</w:t>
            </w:r>
            <w:r>
              <w:t xml:space="preserve"> (по согласованию)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B1" w:rsidRDefault="008946B1" w:rsidP="00BE51FB">
            <w:pPr>
              <w:spacing w:line="315" w:lineRule="atLeast"/>
              <w:jc w:val="center"/>
              <w:textAlignment w:val="baseline"/>
            </w:pPr>
          </w:p>
        </w:tc>
      </w:tr>
      <w:tr w:rsidR="008946B1" w:rsidRPr="00B24B47" w:rsidTr="00BE51FB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Default="008946B1" w:rsidP="00BE51FB">
            <w:pPr>
              <w:spacing w:line="315" w:lineRule="atLeast"/>
              <w:jc w:val="center"/>
              <w:textAlignment w:val="baseline"/>
            </w:pPr>
            <w:r>
              <w:t>4.18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Default="008946B1" w:rsidP="00BE51FB">
            <w:pPr>
              <w:spacing w:line="315" w:lineRule="atLeast"/>
              <w:textAlignment w:val="baseline"/>
            </w:pPr>
            <w:r>
              <w:t xml:space="preserve">Передача в налоговые органы сведений о земельных участках, приобретенных (предоставленных) в собственность физическими и юридическими лицами на условиях осуществления на них жилищного строительства, и построенных на них объектах </w:t>
            </w:r>
            <w:r>
              <w:lastRenderedPageBreak/>
              <w:t>недвижимости для использования полученных сведений  при исчислении земельного налога с применением повышающих коэффициентов, установленных пунктами 15,16 статьи 396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Default="008946B1" w:rsidP="00BE51FB">
            <w:pPr>
              <w:spacing w:line="315" w:lineRule="atLeast"/>
              <w:jc w:val="center"/>
              <w:textAlignment w:val="baseline"/>
            </w:pPr>
            <w:r>
              <w:lastRenderedPageBreak/>
              <w:t>в  течение года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Default="008946B1" w:rsidP="00BE51FB">
            <w:pPr>
              <w:spacing w:line="315" w:lineRule="atLeast"/>
              <w:textAlignment w:val="baseline"/>
            </w:pPr>
            <w:r>
              <w:t xml:space="preserve">Управление </w:t>
            </w:r>
            <w:proofErr w:type="spellStart"/>
            <w:r>
              <w:t>Росреестра</w:t>
            </w:r>
            <w:proofErr w:type="spellEnd"/>
            <w:r>
              <w:t xml:space="preserve"> по РБ, </w:t>
            </w:r>
            <w:r w:rsidRPr="00E412D4">
              <w:t>МРИ ФНС России №3 по РБ</w:t>
            </w:r>
            <w:r>
              <w:t xml:space="preserve"> (по согласованию)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B1" w:rsidRDefault="008946B1" w:rsidP="00BE51FB">
            <w:pPr>
              <w:spacing w:line="315" w:lineRule="atLeast"/>
              <w:jc w:val="center"/>
              <w:textAlignment w:val="baseline"/>
            </w:pPr>
          </w:p>
        </w:tc>
      </w:tr>
      <w:tr w:rsidR="008946B1" w:rsidRPr="00B24B47" w:rsidTr="00BE51FB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Default="008946B1" w:rsidP="00BE51FB">
            <w:pPr>
              <w:spacing w:line="315" w:lineRule="atLeast"/>
              <w:jc w:val="center"/>
              <w:textAlignment w:val="baseline"/>
            </w:pPr>
            <w:r>
              <w:lastRenderedPageBreak/>
              <w:t>4.19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Default="008946B1" w:rsidP="00BE51FB">
            <w:pPr>
              <w:spacing w:line="315" w:lineRule="atLeast"/>
              <w:textAlignment w:val="baseline"/>
            </w:pPr>
            <w:r>
              <w:t>Передача в налоговые органы сведений о выданных разрешениях на индивидуальное жилищное строительство на земельных участках, приобретенных (предоставленных) в собственность физическими лицами для индивидуального жилищного строительства, в целях исчисления земельного налога в течение периода проектирования и строительства, превышающего десятилетний срок, с повышающим коэффициентом, установленным пунктом 16 статьи 396 Налогового кодекса Российской Федерации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Default="008946B1" w:rsidP="00BE51FB">
            <w:pPr>
              <w:spacing w:line="315" w:lineRule="atLeast"/>
              <w:jc w:val="center"/>
              <w:textAlignment w:val="baseline"/>
            </w:pPr>
            <w:r>
              <w:t>в  течение года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Default="008946B1" w:rsidP="00BE51FB">
            <w:pPr>
              <w:spacing w:line="315" w:lineRule="atLeast"/>
              <w:textAlignment w:val="baseline"/>
            </w:pPr>
            <w:r>
              <w:t xml:space="preserve">Управление </w:t>
            </w:r>
            <w:proofErr w:type="spellStart"/>
            <w:r>
              <w:t>Росреестра</w:t>
            </w:r>
            <w:proofErr w:type="spellEnd"/>
            <w:r>
              <w:t xml:space="preserve"> по РБ, </w:t>
            </w:r>
            <w:r w:rsidRPr="00E412D4">
              <w:t>МРИ ФНС России №3 по РБ</w:t>
            </w:r>
            <w:r>
              <w:t xml:space="preserve"> (по согласованию)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B1" w:rsidRDefault="008946B1" w:rsidP="00BE51FB">
            <w:pPr>
              <w:spacing w:line="315" w:lineRule="atLeast"/>
              <w:jc w:val="center"/>
              <w:textAlignment w:val="baseline"/>
            </w:pPr>
          </w:p>
        </w:tc>
      </w:tr>
      <w:tr w:rsidR="008946B1" w:rsidRPr="00B24B47" w:rsidTr="00BE51FB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5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>Налог на добычу полезных ископаемых</w:t>
            </w:r>
          </w:p>
        </w:tc>
        <w:tc>
          <w:tcPr>
            <w:tcW w:w="14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>
              <w:t>-</w:t>
            </w:r>
          </w:p>
        </w:tc>
      </w:tr>
    </w:tbl>
    <w:p w:rsidR="008946B1" w:rsidRPr="00E412D4" w:rsidRDefault="008946B1" w:rsidP="008946B1">
      <w:pPr>
        <w:shd w:val="clear" w:color="auto" w:fill="FFFFFF"/>
        <w:textAlignment w:val="baseline"/>
        <w:rPr>
          <w:rFonts w:ascii="Arial" w:hAnsi="Arial" w:cs="Arial"/>
          <w:vanish/>
          <w:spacing w:val="2"/>
        </w:rPr>
      </w:pPr>
    </w:p>
    <w:tbl>
      <w:tblPr>
        <w:tblW w:w="168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3969"/>
        <w:gridCol w:w="1842"/>
        <w:gridCol w:w="3119"/>
        <w:gridCol w:w="20"/>
        <w:gridCol w:w="493"/>
        <w:gridCol w:w="904"/>
        <w:gridCol w:w="1418"/>
        <w:gridCol w:w="1276"/>
        <w:gridCol w:w="1379"/>
        <w:gridCol w:w="180"/>
        <w:gridCol w:w="1379"/>
        <w:gridCol w:w="425"/>
        <w:gridCol w:w="20"/>
      </w:tblGrid>
      <w:tr w:rsidR="008946B1" w:rsidRPr="00B24B47" w:rsidTr="00BE51FB">
        <w:trPr>
          <w:trHeight w:val="15"/>
        </w:trPr>
        <w:tc>
          <w:tcPr>
            <w:tcW w:w="426" w:type="dxa"/>
          </w:tcPr>
          <w:p w:rsidR="008946B1" w:rsidRPr="00E412D4" w:rsidRDefault="008946B1" w:rsidP="00BE51FB"/>
        </w:tc>
        <w:tc>
          <w:tcPr>
            <w:tcW w:w="3969" w:type="dxa"/>
          </w:tcPr>
          <w:p w:rsidR="008946B1" w:rsidRPr="00E412D4" w:rsidRDefault="008946B1" w:rsidP="00BE51FB"/>
        </w:tc>
        <w:tc>
          <w:tcPr>
            <w:tcW w:w="1842" w:type="dxa"/>
          </w:tcPr>
          <w:p w:rsidR="008946B1" w:rsidRPr="00E412D4" w:rsidRDefault="008946B1" w:rsidP="00BE51FB"/>
        </w:tc>
        <w:tc>
          <w:tcPr>
            <w:tcW w:w="3119" w:type="dxa"/>
          </w:tcPr>
          <w:p w:rsidR="008946B1" w:rsidRPr="00E412D4" w:rsidRDefault="008946B1" w:rsidP="00BE51FB"/>
        </w:tc>
        <w:tc>
          <w:tcPr>
            <w:tcW w:w="20" w:type="dxa"/>
          </w:tcPr>
          <w:p w:rsidR="008946B1" w:rsidRPr="00E412D4" w:rsidRDefault="008946B1" w:rsidP="00BE51FB"/>
        </w:tc>
        <w:tc>
          <w:tcPr>
            <w:tcW w:w="493" w:type="dxa"/>
          </w:tcPr>
          <w:p w:rsidR="008946B1" w:rsidRPr="00E412D4" w:rsidRDefault="008946B1" w:rsidP="00BE51FB"/>
        </w:tc>
        <w:tc>
          <w:tcPr>
            <w:tcW w:w="4977" w:type="dxa"/>
            <w:gridSpan w:val="4"/>
          </w:tcPr>
          <w:p w:rsidR="008946B1" w:rsidRPr="00E412D4" w:rsidRDefault="008946B1" w:rsidP="00BE51FB"/>
        </w:tc>
        <w:tc>
          <w:tcPr>
            <w:tcW w:w="1559" w:type="dxa"/>
            <w:gridSpan w:val="2"/>
          </w:tcPr>
          <w:p w:rsidR="008946B1" w:rsidRPr="00E412D4" w:rsidRDefault="008946B1" w:rsidP="00BE51FB"/>
        </w:tc>
        <w:tc>
          <w:tcPr>
            <w:tcW w:w="425" w:type="dxa"/>
          </w:tcPr>
          <w:p w:rsidR="008946B1" w:rsidRPr="00E412D4" w:rsidRDefault="008946B1" w:rsidP="00BE51FB"/>
        </w:tc>
        <w:tc>
          <w:tcPr>
            <w:tcW w:w="20" w:type="dxa"/>
          </w:tcPr>
          <w:p w:rsidR="008946B1" w:rsidRPr="00E412D4" w:rsidRDefault="008946B1" w:rsidP="00BE51FB"/>
        </w:tc>
      </w:tr>
      <w:tr w:rsidR="008946B1" w:rsidRPr="00B24B47" w:rsidTr="00BE51FB">
        <w:trPr>
          <w:gridAfter w:val="3"/>
          <w:wAfter w:w="1824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5.1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 xml:space="preserve">Контроль за организацией добычи на территории района нерудных </w:t>
            </w:r>
            <w:r w:rsidRPr="00E412D4">
              <w:lastRenderedPageBreak/>
              <w:t>строительных материалов, за эффективным функционированием системы лицензирования пользования участками недр местного значения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lastRenderedPageBreak/>
              <w:t>постоянно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>Минэкологии РБ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>
              <w:t>-</w:t>
            </w:r>
          </w:p>
        </w:tc>
      </w:tr>
      <w:tr w:rsidR="008946B1" w:rsidRPr="00B24B47" w:rsidTr="00BE51FB">
        <w:trPr>
          <w:gridAfter w:val="3"/>
          <w:wAfter w:w="1824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lastRenderedPageBreak/>
              <w:t>5.2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>Пресечение незаконного недропользования (включая песчано-гравийные смеси)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постоянно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364527">
            <w:pPr>
              <w:spacing w:line="315" w:lineRule="atLeast"/>
              <w:textAlignment w:val="baseline"/>
            </w:pPr>
            <w:r w:rsidRPr="00E412D4">
              <w:t xml:space="preserve">Минэкологии РБ, отделы МВД России по </w:t>
            </w:r>
            <w:proofErr w:type="spellStart"/>
            <w:r w:rsidRPr="00E412D4">
              <w:t>Гафурийскому</w:t>
            </w:r>
            <w:proofErr w:type="spellEnd"/>
            <w:r w:rsidRPr="00E412D4">
              <w:t xml:space="preserve"> району РБ, </w:t>
            </w:r>
            <w:r>
              <w:t xml:space="preserve">АСП </w:t>
            </w:r>
            <w:proofErr w:type="spellStart"/>
            <w:r w:rsidR="00364527">
              <w:t>Бурлинский</w:t>
            </w:r>
            <w:proofErr w:type="spellEnd"/>
            <w:r>
              <w:t xml:space="preserve"> сельсовет МР </w:t>
            </w:r>
            <w:proofErr w:type="spellStart"/>
            <w:r>
              <w:t>Гафурийский</w:t>
            </w:r>
            <w:proofErr w:type="spellEnd"/>
            <w:r>
              <w:t xml:space="preserve"> район РБ</w:t>
            </w:r>
            <w:r w:rsidRPr="00E412D4">
              <w:t xml:space="preserve"> (по согласованию)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>
              <w:t>-</w:t>
            </w:r>
          </w:p>
        </w:tc>
      </w:tr>
      <w:tr w:rsidR="008946B1" w:rsidRPr="00B24B47" w:rsidTr="00BE51FB">
        <w:trPr>
          <w:gridAfter w:val="3"/>
          <w:wAfter w:w="1824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6</w:t>
            </w: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B1" w:rsidRDefault="008946B1" w:rsidP="00BE51FB">
            <w:pPr>
              <w:spacing w:line="315" w:lineRule="atLeast"/>
              <w:jc w:val="center"/>
              <w:textAlignment w:val="baseline"/>
            </w:pPr>
          </w:p>
        </w:tc>
      </w:tr>
      <w:tr w:rsidR="008946B1" w:rsidRPr="00B24B47" w:rsidTr="00BE51FB">
        <w:trPr>
          <w:gridAfter w:val="3"/>
          <w:wAfter w:w="1824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6.1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 xml:space="preserve">Организация работы по своевременному и полному поступлению в консолидированный бюджет района арендной платы за предоставленное в аренду муниципальное имущество, включая организацию </w:t>
            </w:r>
            <w:proofErr w:type="spellStart"/>
            <w:r w:rsidRPr="00E412D4">
              <w:t>претензионно</w:t>
            </w:r>
            <w:proofErr w:type="spellEnd"/>
            <w:r w:rsidRPr="00E412D4">
              <w:t>-исковой работы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в течение года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 xml:space="preserve">КУС МЗИО РБ по </w:t>
            </w:r>
            <w:proofErr w:type="spellStart"/>
            <w:r w:rsidRPr="00E412D4">
              <w:t>Гафурийскому</w:t>
            </w:r>
            <w:proofErr w:type="spellEnd"/>
            <w:r w:rsidRPr="00E412D4">
              <w:t xml:space="preserve"> району,</w:t>
            </w:r>
            <w:r w:rsidRPr="00E412D4">
              <w:br/>
              <w:t>администрация муниципального района (по согласованию)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</w:p>
        </w:tc>
      </w:tr>
      <w:tr w:rsidR="008946B1" w:rsidRPr="00B24B47" w:rsidTr="00BE51FB">
        <w:trPr>
          <w:gridAfter w:val="3"/>
          <w:wAfter w:w="1824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6.2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>Осуществление мониторинга погашения задолженности по арендной плате за земельные участки</w:t>
            </w:r>
            <w:r>
              <w:t>, государственное</w:t>
            </w:r>
            <w:r w:rsidRPr="00E412D4">
              <w:t xml:space="preserve"> и муниципальное имущество</w:t>
            </w:r>
            <w:r>
              <w:t xml:space="preserve">. Активизация работы межведомственных комиссий по вопросам, связанным с легализацией объектов налогообложения по указанному доходу, при администрации </w:t>
            </w:r>
            <w:r>
              <w:lastRenderedPageBreak/>
              <w:t xml:space="preserve">муниципального района </w:t>
            </w:r>
            <w:proofErr w:type="spellStart"/>
            <w:r>
              <w:t>Гафурийский</w:t>
            </w:r>
            <w:proofErr w:type="spellEnd"/>
            <w:r>
              <w:t xml:space="preserve"> район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lastRenderedPageBreak/>
              <w:t>в течение года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  <w:rPr>
                <w:color w:val="FF0000"/>
              </w:rPr>
            </w:pPr>
            <w:r w:rsidRPr="00E412D4">
              <w:t xml:space="preserve">КУС МЗИО РБ по </w:t>
            </w:r>
            <w:proofErr w:type="spellStart"/>
            <w:r w:rsidRPr="00E412D4">
              <w:t>Гафурийскому</w:t>
            </w:r>
            <w:proofErr w:type="spellEnd"/>
            <w:r w:rsidRPr="00E412D4">
              <w:t xml:space="preserve"> району,</w:t>
            </w:r>
            <w:r w:rsidRPr="00E412D4">
              <w:br/>
              <w:t>администрация муниципального района (по согласованию)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>
              <w:t>-</w:t>
            </w:r>
          </w:p>
        </w:tc>
      </w:tr>
      <w:tr w:rsidR="008946B1" w:rsidRPr="00B24B47" w:rsidTr="00BE51FB">
        <w:trPr>
          <w:gridAfter w:val="3"/>
          <w:wAfter w:w="1824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>
              <w:lastRenderedPageBreak/>
              <w:t>6.3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>
              <w:t>Анализ арендных платежей в связи с актуализацией кадастровой стоимости земельных участков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в течение года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 xml:space="preserve">КУС МЗИО РБ по </w:t>
            </w:r>
            <w:proofErr w:type="spellStart"/>
            <w:r w:rsidRPr="00E412D4">
              <w:t>Гафурийскому</w:t>
            </w:r>
            <w:proofErr w:type="spellEnd"/>
            <w:r w:rsidRPr="00E412D4">
              <w:t xml:space="preserve"> району,</w:t>
            </w:r>
            <w:r w:rsidRPr="00E412D4">
              <w:br/>
              <w:t>администрация муниципального района (по согласованию)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B1" w:rsidRDefault="008946B1" w:rsidP="00BE51FB">
            <w:pPr>
              <w:spacing w:line="315" w:lineRule="atLeast"/>
              <w:jc w:val="center"/>
              <w:textAlignment w:val="baseline"/>
            </w:pPr>
          </w:p>
        </w:tc>
      </w:tr>
      <w:tr w:rsidR="008946B1" w:rsidRPr="00B24B47" w:rsidTr="00BE51FB">
        <w:trPr>
          <w:gridAfter w:val="3"/>
          <w:wAfter w:w="1824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6.</w:t>
            </w:r>
            <w: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>Контроль за эффективным использованием государственного и муниципального имущественного комплекса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в течение года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  <w:rPr>
                <w:color w:val="FF0000"/>
              </w:rPr>
            </w:pPr>
            <w:r w:rsidRPr="00E412D4">
              <w:t xml:space="preserve">КУС МЗИО РБ по </w:t>
            </w:r>
            <w:proofErr w:type="spellStart"/>
            <w:r w:rsidRPr="00E412D4">
              <w:t>Гафурийскому</w:t>
            </w:r>
            <w:proofErr w:type="spellEnd"/>
            <w:r w:rsidRPr="00E412D4">
              <w:t xml:space="preserve"> району,</w:t>
            </w:r>
            <w:r w:rsidRPr="00E412D4">
              <w:br/>
              <w:t>администрация муниципального района (по согласованию)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>
              <w:t>-</w:t>
            </w:r>
          </w:p>
        </w:tc>
      </w:tr>
      <w:tr w:rsidR="008946B1" w:rsidRPr="00B24B47" w:rsidTr="00BE51FB">
        <w:trPr>
          <w:gridAfter w:val="3"/>
          <w:wAfter w:w="1824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6.</w:t>
            </w:r>
            <w:r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>Выявление неиспользуемого муниципального имущества для принятия мер по реализации или сдаче в аренду указанного имущества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в течение года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  <w:rPr>
                <w:color w:val="FF0000"/>
              </w:rPr>
            </w:pPr>
            <w:r w:rsidRPr="00E412D4">
              <w:t xml:space="preserve">КУС МЗИО РБ по </w:t>
            </w:r>
            <w:proofErr w:type="spellStart"/>
            <w:r w:rsidRPr="00E412D4">
              <w:t>Гафурийскому</w:t>
            </w:r>
            <w:proofErr w:type="spellEnd"/>
            <w:r w:rsidRPr="00E412D4">
              <w:t xml:space="preserve"> району,</w:t>
            </w:r>
            <w:r w:rsidRPr="00E412D4">
              <w:br/>
              <w:t>администрация муниципального района (по согласованию)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>
              <w:t>-</w:t>
            </w:r>
          </w:p>
        </w:tc>
      </w:tr>
      <w:tr w:rsidR="008946B1" w:rsidRPr="00B24B47" w:rsidTr="00BE51FB">
        <w:trPr>
          <w:gridAfter w:val="3"/>
          <w:wAfter w:w="1824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6.</w:t>
            </w:r>
            <w:r>
              <w:t>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>Учет и анализ состояния земельных участков, собственность на которые не разграничена, и содействие органам местного самоуправления в осуществлении мер по эффективному распоряжению указанными земельными участками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в течение года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 xml:space="preserve">Отдел управления </w:t>
            </w:r>
            <w:proofErr w:type="spellStart"/>
            <w:r w:rsidRPr="00E412D4">
              <w:t>Росреестра</w:t>
            </w:r>
            <w:proofErr w:type="spellEnd"/>
            <w:r w:rsidRPr="00E412D4">
              <w:t xml:space="preserve"> по РБ (по согласованию), КУС МЗИО РБ по </w:t>
            </w:r>
            <w:proofErr w:type="spellStart"/>
            <w:r w:rsidRPr="00E412D4">
              <w:t>Гафурийскому</w:t>
            </w:r>
            <w:proofErr w:type="spellEnd"/>
            <w:r w:rsidRPr="00E412D4">
              <w:t xml:space="preserve"> району,</w:t>
            </w:r>
            <w:r w:rsidRPr="00E412D4">
              <w:br/>
              <w:t>администрация муниципального района (по согласованию)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>
              <w:t>-</w:t>
            </w:r>
          </w:p>
        </w:tc>
      </w:tr>
      <w:tr w:rsidR="008946B1" w:rsidRPr="00B24B47" w:rsidTr="00BE51FB">
        <w:trPr>
          <w:gridAfter w:val="3"/>
          <w:wAfter w:w="1824" w:type="dxa"/>
          <w:trHeight w:val="15"/>
        </w:trPr>
        <w:tc>
          <w:tcPr>
            <w:tcW w:w="426" w:type="dxa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3969" w:type="dxa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3119" w:type="dxa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1417" w:type="dxa"/>
            <w:gridSpan w:val="3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1559" w:type="dxa"/>
            <w:gridSpan w:val="2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</w:tr>
      <w:tr w:rsidR="008946B1" w:rsidRPr="00B24B47" w:rsidTr="00BE51FB">
        <w:trPr>
          <w:gridAfter w:val="3"/>
          <w:wAfter w:w="1824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lastRenderedPageBreak/>
              <w:t>6.</w:t>
            </w:r>
            <w:r>
              <w:t>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>Принятие мер по максимальному приближению стоимости арендной платы за предоставление муниципального имущества в аренду к рыночным ценам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ежегодно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  <w:rPr>
                <w:color w:val="FF0000"/>
              </w:rPr>
            </w:pPr>
            <w:r w:rsidRPr="00E412D4">
              <w:t xml:space="preserve">КУС МЗИО РБ по </w:t>
            </w:r>
            <w:proofErr w:type="spellStart"/>
            <w:r w:rsidRPr="00E412D4">
              <w:t>Гафурийскому</w:t>
            </w:r>
            <w:proofErr w:type="spellEnd"/>
            <w:r w:rsidRPr="00E412D4">
              <w:t xml:space="preserve"> району,</w:t>
            </w:r>
            <w:r w:rsidRPr="00E412D4">
              <w:br/>
              <w:t>администрация муниципального района (по согласованию)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>
              <w:t>-</w:t>
            </w:r>
          </w:p>
        </w:tc>
      </w:tr>
      <w:tr w:rsidR="008946B1" w:rsidRPr="00B24B47" w:rsidTr="00BE51FB">
        <w:trPr>
          <w:gridAfter w:val="3"/>
          <w:wAfter w:w="1824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6.</w:t>
            </w:r>
            <w:r>
              <w:t>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>Развитие муниципального земельного контроля для привлечения землепользователей, нарушивших земельное законодательство, к административной ответственности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в течение года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 xml:space="preserve">по согласованию: администрация муниципального района, Отдел управления </w:t>
            </w:r>
            <w:proofErr w:type="spellStart"/>
            <w:r w:rsidRPr="00E412D4">
              <w:t>Росреестра</w:t>
            </w:r>
            <w:proofErr w:type="spellEnd"/>
            <w:r w:rsidRPr="00E412D4">
              <w:t xml:space="preserve"> по РБ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>
              <w:t>-</w:t>
            </w:r>
          </w:p>
        </w:tc>
      </w:tr>
      <w:tr w:rsidR="008946B1" w:rsidRPr="00B24B47" w:rsidTr="00BE51FB">
        <w:trPr>
          <w:gridAfter w:val="3"/>
          <w:wAfter w:w="1824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6.</w:t>
            </w:r>
            <w:r>
              <w:t>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>Продолжение осуществления мониторинга финансово-экономической деятельности муниципальных унитарных предприятий, в том числе расчетов с бюджетом, для принятия мер по повышению эффективности их деятельности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в течение года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  <w:rPr>
                <w:color w:val="FF0000"/>
              </w:rPr>
            </w:pPr>
            <w:r w:rsidRPr="00E412D4">
              <w:t xml:space="preserve">КУС МЗИО РБ по </w:t>
            </w:r>
            <w:proofErr w:type="spellStart"/>
            <w:r w:rsidRPr="00E412D4">
              <w:t>Гафурийскому</w:t>
            </w:r>
            <w:proofErr w:type="spellEnd"/>
            <w:r w:rsidRPr="00E412D4">
              <w:t xml:space="preserve"> району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>
              <w:t>-</w:t>
            </w:r>
          </w:p>
        </w:tc>
      </w:tr>
      <w:tr w:rsidR="008946B1" w:rsidRPr="00B24B47" w:rsidTr="00BE51FB">
        <w:trPr>
          <w:gridAfter w:val="3"/>
          <w:wAfter w:w="1824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6.</w:t>
            </w:r>
            <w:r>
              <w:t>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>Формирование сведений о результатах оценки целесообразности функционирования муниципальных унитарных предприятий в организационно-правовой форме унитарного предприятия Республики Башкортостан согласно приложению N 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ежегодно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  <w:rPr>
                <w:color w:val="FF0000"/>
              </w:rPr>
            </w:pPr>
            <w:r w:rsidRPr="00E412D4">
              <w:t xml:space="preserve">КУС МЗИО РБ по </w:t>
            </w:r>
            <w:proofErr w:type="spellStart"/>
            <w:r w:rsidRPr="00E412D4">
              <w:t>Гафурийскому</w:t>
            </w:r>
            <w:proofErr w:type="spellEnd"/>
            <w:r w:rsidRPr="00E412D4">
              <w:t xml:space="preserve"> району,</w:t>
            </w:r>
            <w:r w:rsidRPr="00E412D4">
              <w:br/>
              <w:t>администрация муниципального района (по согласованию)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>
              <w:t>-</w:t>
            </w:r>
          </w:p>
        </w:tc>
      </w:tr>
    </w:tbl>
    <w:p w:rsidR="008946B1" w:rsidRPr="00E412D4" w:rsidRDefault="008946B1" w:rsidP="008946B1">
      <w:pPr>
        <w:shd w:val="clear" w:color="auto" w:fill="FFFFFF"/>
        <w:textAlignment w:val="baseline"/>
        <w:rPr>
          <w:rFonts w:ascii="Arial" w:hAnsi="Arial" w:cs="Arial"/>
          <w:vanish/>
          <w:color w:val="FF0000"/>
          <w:spacing w:val="2"/>
        </w:rPr>
      </w:pPr>
    </w:p>
    <w:tbl>
      <w:tblPr>
        <w:tblW w:w="1738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3341"/>
        <w:gridCol w:w="628"/>
        <w:gridCol w:w="733"/>
        <w:gridCol w:w="1109"/>
        <w:gridCol w:w="3119"/>
        <w:gridCol w:w="20"/>
        <w:gridCol w:w="1397"/>
        <w:gridCol w:w="1418"/>
        <w:gridCol w:w="1276"/>
        <w:gridCol w:w="566"/>
        <w:gridCol w:w="20"/>
        <w:gridCol w:w="973"/>
        <w:gridCol w:w="408"/>
        <w:gridCol w:w="993"/>
        <w:gridCol w:w="961"/>
      </w:tblGrid>
      <w:tr w:rsidR="008946B1" w:rsidRPr="00B24B47" w:rsidTr="00BE51FB">
        <w:trPr>
          <w:trHeight w:val="15"/>
        </w:trPr>
        <w:tc>
          <w:tcPr>
            <w:tcW w:w="426" w:type="dxa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3341" w:type="dxa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1361" w:type="dxa"/>
            <w:gridSpan w:val="2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4228" w:type="dxa"/>
            <w:gridSpan w:val="2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20" w:type="dxa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4657" w:type="dxa"/>
            <w:gridSpan w:val="4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20" w:type="dxa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1381" w:type="dxa"/>
            <w:gridSpan w:val="2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  <w:tc>
          <w:tcPr>
            <w:tcW w:w="961" w:type="dxa"/>
          </w:tcPr>
          <w:p w:rsidR="008946B1" w:rsidRPr="00E412D4" w:rsidRDefault="008946B1" w:rsidP="00BE51FB">
            <w:pPr>
              <w:rPr>
                <w:color w:val="FF0000"/>
              </w:rPr>
            </w:pPr>
          </w:p>
        </w:tc>
      </w:tr>
      <w:tr w:rsidR="008946B1" w:rsidRPr="00B24B47" w:rsidTr="00BE51FB">
        <w:trPr>
          <w:gridAfter w:val="3"/>
          <w:wAfter w:w="2362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lastRenderedPageBreak/>
              <w:t>7</w:t>
            </w:r>
          </w:p>
        </w:tc>
        <w:tc>
          <w:tcPr>
            <w:tcW w:w="8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>Доходы от продажи материальных и нематериальных активов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</w:p>
        </w:tc>
      </w:tr>
      <w:tr w:rsidR="008946B1" w:rsidRPr="00B24B47" w:rsidTr="00BE51FB">
        <w:trPr>
          <w:gridAfter w:val="3"/>
          <w:wAfter w:w="2362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7.1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>Организация работы по своевременному и полному поступлению в консолидированный бюджет доходов от продажи государственного имущества Республики Башкортостан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в течение года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  <w:rPr>
                <w:color w:val="FF0000"/>
              </w:rPr>
            </w:pPr>
            <w:r w:rsidRPr="00E412D4">
              <w:t xml:space="preserve">КУС МЗИО РБ по </w:t>
            </w:r>
            <w:proofErr w:type="spellStart"/>
            <w:r w:rsidRPr="00E412D4">
              <w:t>Гафурийскому</w:t>
            </w:r>
            <w:proofErr w:type="spellEnd"/>
            <w:r w:rsidRPr="00E412D4">
              <w:t xml:space="preserve"> району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</w:p>
        </w:tc>
      </w:tr>
      <w:tr w:rsidR="008946B1" w:rsidRPr="00B24B47" w:rsidTr="00BE51FB">
        <w:trPr>
          <w:gridAfter w:val="3"/>
          <w:wAfter w:w="2362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8</w:t>
            </w:r>
          </w:p>
        </w:tc>
        <w:tc>
          <w:tcPr>
            <w:tcW w:w="8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>Штрафы, санкции, возмещение ущерба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</w:p>
        </w:tc>
      </w:tr>
      <w:tr w:rsidR="008946B1" w:rsidRPr="00B24B47" w:rsidTr="00BE51FB">
        <w:trPr>
          <w:gridAfter w:val="3"/>
          <w:wAfter w:w="2362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8.1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 xml:space="preserve">Анализ поступлений денежных взысканий (штрафов) в бюджет </w:t>
            </w:r>
            <w:r>
              <w:t xml:space="preserve">муниципального района </w:t>
            </w:r>
            <w:proofErr w:type="spellStart"/>
            <w:r>
              <w:t>Гафурийский</w:t>
            </w:r>
            <w:proofErr w:type="spellEnd"/>
            <w:r>
              <w:t xml:space="preserve"> район </w:t>
            </w:r>
            <w:r w:rsidRPr="00E412D4">
              <w:t>Республики Башкортостан в разрезе главных администраторов доходов бюджета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ежемесячно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>Финансовое управление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>
              <w:t>-</w:t>
            </w:r>
          </w:p>
        </w:tc>
      </w:tr>
      <w:tr w:rsidR="008946B1" w:rsidRPr="00B24B47" w:rsidTr="00BE51FB">
        <w:trPr>
          <w:gridAfter w:val="3"/>
          <w:wAfter w:w="2362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8.2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>Проведение анализа эффективности применения Кодекса Республики Башкортостан об административных нарушениях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в течение года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>Финансовое управление, главные администраторы (администраторы)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-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>
              <w:t>-</w:t>
            </w:r>
          </w:p>
        </w:tc>
      </w:tr>
      <w:tr w:rsidR="008946B1" w:rsidRPr="00B24B47" w:rsidTr="00BE51FB">
        <w:trPr>
          <w:gridAfter w:val="3"/>
          <w:wAfter w:w="2362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8.3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>Составление планов мероприятий по организации претензионной работы и передаче материалов в суд для принудительного взыскания задолженности по денежным взысканиям (штрафам)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  <w:r w:rsidRPr="00E412D4">
              <w:t>ежегодно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textAlignment w:val="baseline"/>
            </w:pPr>
            <w:r w:rsidRPr="00E412D4">
              <w:t>главные администраторы (администраторы)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6B1" w:rsidRPr="00E412D4" w:rsidRDefault="008946B1" w:rsidP="00BE51FB">
            <w:pPr>
              <w:spacing w:line="315" w:lineRule="atLeast"/>
              <w:jc w:val="center"/>
              <w:textAlignment w:val="baseline"/>
            </w:pPr>
          </w:p>
        </w:tc>
      </w:tr>
    </w:tbl>
    <w:p w:rsidR="008946B1" w:rsidRPr="00364527" w:rsidRDefault="008946B1" w:rsidP="00364527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</w:rPr>
      </w:pPr>
      <w:bookmarkStart w:id="0" w:name="_GoBack"/>
      <w:bookmarkEnd w:id="0"/>
    </w:p>
    <w:sectPr w:rsidR="008946B1" w:rsidRPr="00364527" w:rsidSect="008946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7F9" w:rsidRDefault="00DA37F9">
      <w:pPr>
        <w:spacing w:after="0" w:line="240" w:lineRule="auto"/>
      </w:pPr>
      <w:r>
        <w:separator/>
      </w:r>
    </w:p>
  </w:endnote>
  <w:endnote w:type="continuationSeparator" w:id="0">
    <w:p w:rsidR="00DA37F9" w:rsidRDefault="00DA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A28" w:rsidRDefault="008946B1" w:rsidP="0084331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F1A28" w:rsidRDefault="00DA37F9" w:rsidP="00CF1BE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A28" w:rsidRDefault="008946B1" w:rsidP="0084331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64527">
      <w:rPr>
        <w:rStyle w:val="aa"/>
        <w:noProof/>
      </w:rPr>
      <w:t>8</w:t>
    </w:r>
    <w:r>
      <w:rPr>
        <w:rStyle w:val="aa"/>
      </w:rPr>
      <w:fldChar w:fldCharType="end"/>
    </w:r>
  </w:p>
  <w:p w:rsidR="009F1A28" w:rsidRDefault="00DA37F9" w:rsidP="00CF1BE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7F9" w:rsidRDefault="00DA37F9">
      <w:pPr>
        <w:spacing w:after="0" w:line="240" w:lineRule="auto"/>
      </w:pPr>
      <w:r>
        <w:separator/>
      </w:r>
    </w:p>
  </w:footnote>
  <w:footnote w:type="continuationSeparator" w:id="0">
    <w:p w:rsidR="00DA37F9" w:rsidRDefault="00DA37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DD7"/>
    <w:rsid w:val="000076C9"/>
    <w:rsid w:val="000266F5"/>
    <w:rsid w:val="00031350"/>
    <w:rsid w:val="00044370"/>
    <w:rsid w:val="000479B1"/>
    <w:rsid w:val="000C5297"/>
    <w:rsid w:val="0010575B"/>
    <w:rsid w:val="001545F2"/>
    <w:rsid w:val="00162F95"/>
    <w:rsid w:val="001D5BEB"/>
    <w:rsid w:val="00201E27"/>
    <w:rsid w:val="00224021"/>
    <w:rsid w:val="00334B93"/>
    <w:rsid w:val="0035694A"/>
    <w:rsid w:val="00364527"/>
    <w:rsid w:val="0038036B"/>
    <w:rsid w:val="003B58D8"/>
    <w:rsid w:val="004E0C77"/>
    <w:rsid w:val="00546D8C"/>
    <w:rsid w:val="005636FE"/>
    <w:rsid w:val="005D0944"/>
    <w:rsid w:val="006210F1"/>
    <w:rsid w:val="006336A1"/>
    <w:rsid w:val="006521FD"/>
    <w:rsid w:val="006C1C23"/>
    <w:rsid w:val="007111FC"/>
    <w:rsid w:val="00731B18"/>
    <w:rsid w:val="00780952"/>
    <w:rsid w:val="007831E7"/>
    <w:rsid w:val="00783E9F"/>
    <w:rsid w:val="007A6971"/>
    <w:rsid w:val="007F6E13"/>
    <w:rsid w:val="00816829"/>
    <w:rsid w:val="00836073"/>
    <w:rsid w:val="008946B1"/>
    <w:rsid w:val="008A0700"/>
    <w:rsid w:val="008C1D50"/>
    <w:rsid w:val="00900657"/>
    <w:rsid w:val="00944168"/>
    <w:rsid w:val="00947277"/>
    <w:rsid w:val="00960BE5"/>
    <w:rsid w:val="009636FD"/>
    <w:rsid w:val="00971428"/>
    <w:rsid w:val="009A1BF3"/>
    <w:rsid w:val="009A55F4"/>
    <w:rsid w:val="009A702C"/>
    <w:rsid w:val="00A05C9A"/>
    <w:rsid w:val="00A25D0C"/>
    <w:rsid w:val="00A70B5E"/>
    <w:rsid w:val="00AF4709"/>
    <w:rsid w:val="00B4371C"/>
    <w:rsid w:val="00B53538"/>
    <w:rsid w:val="00BB39BD"/>
    <w:rsid w:val="00BE5943"/>
    <w:rsid w:val="00C53683"/>
    <w:rsid w:val="00D01A6F"/>
    <w:rsid w:val="00D52B49"/>
    <w:rsid w:val="00D60BD1"/>
    <w:rsid w:val="00D74244"/>
    <w:rsid w:val="00DA37F9"/>
    <w:rsid w:val="00DC129B"/>
    <w:rsid w:val="00DC1E84"/>
    <w:rsid w:val="00E05945"/>
    <w:rsid w:val="00E154A9"/>
    <w:rsid w:val="00E42245"/>
    <w:rsid w:val="00E469FC"/>
    <w:rsid w:val="00E86DD7"/>
    <w:rsid w:val="00E872B4"/>
    <w:rsid w:val="00E93C46"/>
    <w:rsid w:val="00F2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D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B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DD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8946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946B1"/>
    <w:rPr>
      <w:rFonts w:eastAsia="Times New Roman"/>
      <w:sz w:val="20"/>
      <w:lang w:eastAsia="ru-RU"/>
    </w:rPr>
  </w:style>
  <w:style w:type="paragraph" w:styleId="a8">
    <w:name w:val="footer"/>
    <w:basedOn w:val="a"/>
    <w:link w:val="a9"/>
    <w:rsid w:val="008946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8946B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8946B1"/>
  </w:style>
  <w:style w:type="paragraph" w:customStyle="1" w:styleId="1">
    <w:name w:val="Обычный1"/>
    <w:rsid w:val="008946B1"/>
    <w:pPr>
      <w:widowControl w:val="0"/>
      <w:snapToGrid w:val="0"/>
      <w:spacing w:after="0" w:line="300" w:lineRule="auto"/>
      <w:ind w:firstLine="840"/>
      <w:jc w:val="both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BAA76-53C0-496C-88B0-7020BCE5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2699</Words>
  <Characters>15387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Ильмира</cp:lastModifiedBy>
  <cp:revision>30</cp:revision>
  <cp:lastPrinted>2018-03-05T12:45:00Z</cp:lastPrinted>
  <dcterms:created xsi:type="dcterms:W3CDTF">2016-04-11T07:51:00Z</dcterms:created>
  <dcterms:modified xsi:type="dcterms:W3CDTF">2018-03-29T12:13:00Z</dcterms:modified>
</cp:coreProperties>
</file>