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247"/>
        <w:gridCol w:w="1417"/>
        <w:gridCol w:w="4536"/>
      </w:tblGrid>
      <w:tr w:rsidR="007013B4" w:rsidTr="007013B4">
        <w:trPr>
          <w:cantSplit/>
          <w:trHeight w:val="1141"/>
          <w:jc w:val="center"/>
        </w:trPr>
        <w:tc>
          <w:tcPr>
            <w:tcW w:w="4247" w:type="dxa"/>
            <w:hideMark/>
          </w:tcPr>
          <w:p w:rsidR="007013B4" w:rsidRDefault="007013B4">
            <w:pPr>
              <w:pStyle w:val="2"/>
              <w:spacing w:before="120" w:after="60"/>
              <w:jc w:val="left"/>
              <w:rPr>
                <w:spacing w:val="20"/>
                <w:sz w:val="19"/>
                <w:szCs w:val="19"/>
                <w:lang w:val="ru-RU"/>
              </w:rPr>
            </w:pPr>
            <w:r>
              <w:rPr>
                <w:spacing w:val="20"/>
                <w:sz w:val="19"/>
                <w:szCs w:val="19"/>
                <w:lang w:val="ru-RU"/>
              </w:rPr>
              <w:t>БАШКОРТОСТАН РЕСПУБЛИКАһ</w:t>
            </w:r>
            <w:proofErr w:type="gramStart"/>
            <w:r>
              <w:rPr>
                <w:spacing w:val="20"/>
                <w:sz w:val="19"/>
                <w:szCs w:val="19"/>
                <w:lang w:val="ru-RU"/>
              </w:rPr>
              <w:t>Ы</w:t>
            </w:r>
            <w:proofErr w:type="gramEnd"/>
          </w:p>
          <w:p w:rsidR="007013B4" w:rsidRDefault="00701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ГАФУРИ </w:t>
            </w:r>
            <w:r w:rsidR="00B4555B">
              <w:rPr>
                <w:b/>
                <w:bCs/>
              </w:rPr>
              <w:t>РАЙОНЫ</w:t>
            </w:r>
            <w:r w:rsidR="00B4555B">
              <w:rPr>
                <w:b/>
                <w:bCs/>
              </w:rPr>
              <w:br/>
              <w:t>МУНИЦИПАЛЬ РАЙОНЫН</w:t>
            </w:r>
            <w:r w:rsidR="00B4555B">
              <w:rPr>
                <w:b/>
                <w:bCs/>
              </w:rPr>
              <w:br/>
              <w:t>БУРЛЫ</w:t>
            </w:r>
            <w:r>
              <w:rPr>
                <w:b/>
                <w:bCs/>
              </w:rPr>
              <w:t xml:space="preserve"> АУЫЛ СОВЕТЫ</w:t>
            </w:r>
            <w:r>
              <w:rPr>
                <w:b/>
                <w:bCs/>
              </w:rPr>
              <w:br/>
              <w:t>АУЫЛ БИЛӘМӘ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Е</w:t>
            </w:r>
          </w:p>
          <w:p w:rsidR="007013B4" w:rsidRDefault="007013B4">
            <w:pPr>
              <w:jc w:val="center"/>
            </w:pPr>
            <w:r>
              <w:rPr>
                <w:b/>
                <w:bCs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013B4" w:rsidRDefault="007013B4">
            <w:pPr>
              <w:spacing w:before="120"/>
              <w:ind w:left="-107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4230" cy="1014730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013B4" w:rsidRDefault="007013B4">
            <w:pPr>
              <w:pStyle w:val="1"/>
              <w:spacing w:before="12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БАШКОРТОСТАН</w:t>
            </w:r>
          </w:p>
          <w:p w:rsidR="007013B4" w:rsidRDefault="00701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B4555B">
              <w:rPr>
                <w:b/>
                <w:bCs/>
              </w:rPr>
              <w:t xml:space="preserve">БУРЛИНСКИЙ </w:t>
            </w:r>
            <w:r>
              <w:rPr>
                <w:b/>
                <w:bCs/>
              </w:rPr>
              <w:t>СЕЛЬСОВЕТ</w:t>
            </w:r>
          </w:p>
          <w:p w:rsidR="007013B4" w:rsidRDefault="007013B4">
            <w:pPr>
              <w:ind w:right="199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 xml:space="preserve">МУНИЦИПАЛЬНОГО РАЙОНА ГАФУРИЙСКИЙ РАЙОН </w:t>
            </w:r>
          </w:p>
        </w:tc>
      </w:tr>
      <w:tr w:rsidR="007013B4" w:rsidTr="007013B4">
        <w:trPr>
          <w:cantSplit/>
          <w:trHeight w:val="345"/>
          <w:jc w:val="center"/>
        </w:trPr>
        <w:tc>
          <w:tcPr>
            <w:tcW w:w="424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013B4" w:rsidRDefault="007013B4">
            <w:pPr>
              <w:pStyle w:val="a3"/>
              <w:tabs>
                <w:tab w:val="left" w:pos="708"/>
              </w:tabs>
              <w:spacing w:before="6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7013B4" w:rsidRDefault="007013B4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013B4" w:rsidRDefault="007013B4">
            <w:pPr>
              <w:spacing w:before="60" w:after="40"/>
              <w:ind w:lef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7013B4" w:rsidRDefault="00B4555B" w:rsidP="007013B4">
      <w:pPr>
        <w:rPr>
          <w:sz w:val="28"/>
          <w:szCs w:val="28"/>
        </w:rPr>
      </w:pPr>
      <w:r>
        <w:rPr>
          <w:sz w:val="28"/>
          <w:szCs w:val="28"/>
        </w:rPr>
        <w:t xml:space="preserve">   «02</w:t>
      </w:r>
      <w:r w:rsidR="007013B4">
        <w:rPr>
          <w:sz w:val="28"/>
          <w:szCs w:val="28"/>
        </w:rPr>
        <w:t>» апрель  201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№ 9                 «02</w:t>
      </w:r>
      <w:r w:rsidR="007013B4">
        <w:rPr>
          <w:sz w:val="28"/>
          <w:szCs w:val="28"/>
        </w:rPr>
        <w:t>» апреля  2015 г.</w:t>
      </w:r>
    </w:p>
    <w:p w:rsidR="007013B4" w:rsidRDefault="007013B4" w:rsidP="007013B4">
      <w:pPr>
        <w:jc w:val="center"/>
        <w:rPr>
          <w:sz w:val="28"/>
          <w:szCs w:val="28"/>
        </w:rPr>
      </w:pPr>
    </w:p>
    <w:p w:rsidR="007013B4" w:rsidRPr="00902947" w:rsidRDefault="007013B4" w:rsidP="0090294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пропуску весеннего паводка 2015 года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Республики Башкортостан от 12 февраля 2015 года №416-р, 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населенных </w:t>
      </w:r>
      <w:r w:rsidR="00957CC9">
        <w:rPr>
          <w:sz w:val="28"/>
          <w:szCs w:val="28"/>
        </w:rPr>
        <w:t xml:space="preserve">пунктов </w:t>
      </w:r>
      <w:r w:rsidR="00B4555B">
        <w:rPr>
          <w:sz w:val="28"/>
          <w:szCs w:val="28"/>
        </w:rPr>
        <w:t xml:space="preserve">сельского поселения </w:t>
      </w:r>
      <w:proofErr w:type="spellStart"/>
      <w:r w:rsidR="00B4555B">
        <w:rPr>
          <w:sz w:val="28"/>
          <w:szCs w:val="28"/>
        </w:rPr>
        <w:t>Бурлиснкий</w:t>
      </w:r>
      <w:proofErr w:type="spellEnd"/>
      <w:r>
        <w:rPr>
          <w:sz w:val="28"/>
          <w:szCs w:val="28"/>
        </w:rPr>
        <w:t xml:space="preserve"> сельсовет муниципального района Гафурийский райо</w:t>
      </w:r>
      <w:r w:rsidR="00957CC9">
        <w:rPr>
          <w:sz w:val="28"/>
          <w:szCs w:val="28"/>
        </w:rPr>
        <w:t>н Республики Башкортостан в 201</w:t>
      </w:r>
      <w:r w:rsidR="00957CC9" w:rsidRPr="00957CC9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а также защиты населения и сохранения материальных ценностей на затапливаемых территориях  администрация сельского поселения </w:t>
      </w:r>
      <w:r w:rsidR="00F93C33">
        <w:rPr>
          <w:sz w:val="28"/>
          <w:szCs w:val="28"/>
        </w:rPr>
        <w:t>Бурлинский</w:t>
      </w:r>
      <w:r>
        <w:rPr>
          <w:sz w:val="28"/>
          <w:szCs w:val="28"/>
        </w:rPr>
        <w:t xml:space="preserve"> сельсовет муниципального района Гафурийский район </w:t>
      </w:r>
    </w:p>
    <w:p w:rsidR="007013B4" w:rsidRDefault="007013B4" w:rsidP="00902947">
      <w:pPr>
        <w:jc w:val="center"/>
        <w:rPr>
          <w:sz w:val="28"/>
          <w:szCs w:val="28"/>
        </w:rPr>
      </w:pPr>
    </w:p>
    <w:p w:rsidR="007013B4" w:rsidRDefault="007013B4" w:rsidP="009029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13B4" w:rsidRDefault="007013B4" w:rsidP="0090294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  <w:r w:rsidR="00F93C33">
        <w:rPr>
          <w:sz w:val="28"/>
          <w:szCs w:val="28"/>
        </w:rPr>
        <w:t>Бурлинский</w:t>
      </w:r>
      <w:r>
        <w:rPr>
          <w:sz w:val="28"/>
          <w:szCs w:val="28"/>
        </w:rPr>
        <w:t xml:space="preserve"> сельсовет муниципального района Гафурийский район Республики Башкортостан в составе:</w:t>
      </w:r>
    </w:p>
    <w:p w:rsidR="007013B4" w:rsidRDefault="00F93C33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Хисматуллин Р.Х</w:t>
      </w:r>
      <w:r w:rsidR="007013B4">
        <w:rPr>
          <w:sz w:val="28"/>
          <w:szCs w:val="28"/>
        </w:rPr>
        <w:t xml:space="preserve">. – глава сельского поселения </w:t>
      </w:r>
      <w:r>
        <w:rPr>
          <w:sz w:val="28"/>
          <w:szCs w:val="28"/>
        </w:rPr>
        <w:t>Бурлинский</w:t>
      </w:r>
      <w:r w:rsidR="007013B4">
        <w:rPr>
          <w:sz w:val="28"/>
          <w:szCs w:val="28"/>
        </w:rPr>
        <w:t xml:space="preserve"> сельсовет, председатель </w:t>
      </w:r>
      <w:proofErr w:type="spellStart"/>
      <w:r w:rsidR="007013B4">
        <w:rPr>
          <w:sz w:val="28"/>
          <w:szCs w:val="28"/>
        </w:rPr>
        <w:t>противопаводковой</w:t>
      </w:r>
      <w:proofErr w:type="spellEnd"/>
      <w:r w:rsidR="007013B4">
        <w:rPr>
          <w:sz w:val="28"/>
          <w:szCs w:val="28"/>
        </w:rPr>
        <w:t xml:space="preserve"> комиссии;</w:t>
      </w:r>
    </w:p>
    <w:p w:rsidR="007013B4" w:rsidRDefault="00F93C33" w:rsidP="0090294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Габдеев</w:t>
      </w:r>
      <w:proofErr w:type="spellEnd"/>
      <w:r>
        <w:rPr>
          <w:sz w:val="28"/>
          <w:szCs w:val="28"/>
        </w:rPr>
        <w:t xml:space="preserve"> И.Х</w:t>
      </w:r>
      <w:r w:rsidR="007013B4">
        <w:rPr>
          <w:sz w:val="28"/>
          <w:szCs w:val="28"/>
        </w:rPr>
        <w:t xml:space="preserve">. – депутат Совета сельского поселения </w:t>
      </w:r>
      <w:r>
        <w:rPr>
          <w:sz w:val="28"/>
          <w:szCs w:val="28"/>
        </w:rPr>
        <w:t>Бурлинский</w:t>
      </w:r>
      <w:r w:rsidR="007013B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округу № 6</w:t>
      </w:r>
      <w:r w:rsidR="007013B4">
        <w:rPr>
          <w:sz w:val="28"/>
          <w:szCs w:val="28"/>
        </w:rPr>
        <w:t>, зам. председателя комиссии;</w:t>
      </w:r>
    </w:p>
    <w:p w:rsidR="007013B4" w:rsidRDefault="00F93C33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Салимьянова А.Н</w:t>
      </w:r>
      <w:r w:rsidR="007013B4">
        <w:rPr>
          <w:sz w:val="28"/>
          <w:szCs w:val="28"/>
        </w:rPr>
        <w:t>.</w:t>
      </w:r>
      <w:r w:rsidR="007013B4">
        <w:rPr>
          <w:b/>
          <w:sz w:val="28"/>
          <w:szCs w:val="28"/>
        </w:rPr>
        <w:t xml:space="preserve"> –</w:t>
      </w:r>
      <w:r w:rsidR="007013B4">
        <w:rPr>
          <w:sz w:val="28"/>
          <w:szCs w:val="28"/>
        </w:rPr>
        <w:t xml:space="preserve"> управделами администрации сельского поселения </w:t>
      </w:r>
      <w:r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сельсовет, секретарь комиссии.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13B4" w:rsidRDefault="00845E93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93C33">
        <w:rPr>
          <w:sz w:val="28"/>
          <w:szCs w:val="28"/>
        </w:rPr>
        <w:t>Гизатуллин</w:t>
      </w:r>
      <w:proofErr w:type="spellEnd"/>
      <w:r w:rsidR="00F93C33">
        <w:rPr>
          <w:sz w:val="28"/>
          <w:szCs w:val="28"/>
        </w:rPr>
        <w:t xml:space="preserve"> А.Г</w:t>
      </w:r>
      <w:r w:rsidR="007013B4">
        <w:rPr>
          <w:sz w:val="28"/>
          <w:szCs w:val="28"/>
        </w:rPr>
        <w:t xml:space="preserve">. – депутат Совета сельского поселения </w:t>
      </w:r>
      <w:r w:rsidR="00F93C33">
        <w:rPr>
          <w:sz w:val="28"/>
          <w:szCs w:val="28"/>
        </w:rPr>
        <w:t>Бурлинский сельсовет по округу № 1</w:t>
      </w:r>
      <w:proofErr w:type="gramStart"/>
      <w:r>
        <w:rPr>
          <w:sz w:val="28"/>
          <w:szCs w:val="28"/>
        </w:rPr>
        <w:t xml:space="preserve"> </w:t>
      </w:r>
      <w:r w:rsidR="007013B4">
        <w:rPr>
          <w:sz w:val="28"/>
          <w:szCs w:val="28"/>
        </w:rPr>
        <w:t>;</w:t>
      </w:r>
      <w:proofErr w:type="gramEnd"/>
    </w:p>
    <w:p w:rsidR="007013B4" w:rsidRDefault="00F93C33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Курмангулов</w:t>
      </w:r>
      <w:proofErr w:type="spellEnd"/>
      <w:r>
        <w:rPr>
          <w:sz w:val="28"/>
          <w:szCs w:val="28"/>
        </w:rPr>
        <w:t xml:space="preserve"> А.А</w:t>
      </w:r>
      <w:r w:rsidR="00845E93">
        <w:rPr>
          <w:sz w:val="28"/>
          <w:szCs w:val="28"/>
        </w:rPr>
        <w:t>.</w:t>
      </w:r>
      <w:r w:rsidR="007013B4">
        <w:rPr>
          <w:sz w:val="28"/>
          <w:szCs w:val="28"/>
        </w:rPr>
        <w:t xml:space="preserve"> – депутат Совета сельского поселения </w:t>
      </w:r>
      <w:r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 по</w:t>
      </w:r>
      <w:r>
        <w:rPr>
          <w:sz w:val="28"/>
          <w:szCs w:val="28"/>
        </w:rPr>
        <w:t xml:space="preserve"> округу № 4</w:t>
      </w:r>
      <w:r w:rsidR="007013B4">
        <w:rPr>
          <w:sz w:val="28"/>
          <w:szCs w:val="28"/>
        </w:rPr>
        <w:t>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93C33">
        <w:rPr>
          <w:sz w:val="28"/>
          <w:szCs w:val="28"/>
        </w:rPr>
        <w:t>Суфиянова</w:t>
      </w:r>
      <w:proofErr w:type="spellEnd"/>
      <w:r w:rsidR="00F93C33">
        <w:rPr>
          <w:sz w:val="28"/>
          <w:szCs w:val="28"/>
        </w:rPr>
        <w:t xml:space="preserve"> И.М</w:t>
      </w:r>
      <w:r>
        <w:rPr>
          <w:sz w:val="28"/>
          <w:szCs w:val="28"/>
        </w:rPr>
        <w:t>.</w:t>
      </w:r>
      <w:r w:rsidR="007013B4">
        <w:rPr>
          <w:sz w:val="28"/>
          <w:szCs w:val="28"/>
        </w:rPr>
        <w:t>. – бухгалтер администрации сельского поселения</w:t>
      </w:r>
      <w:r w:rsidR="00F93C33">
        <w:rPr>
          <w:sz w:val="28"/>
          <w:szCs w:val="28"/>
        </w:rPr>
        <w:t xml:space="preserve"> Бурлинский</w:t>
      </w:r>
      <w:r>
        <w:rPr>
          <w:sz w:val="28"/>
          <w:szCs w:val="28"/>
        </w:rPr>
        <w:t xml:space="preserve"> </w:t>
      </w:r>
      <w:r w:rsidR="007013B4">
        <w:rPr>
          <w:sz w:val="28"/>
          <w:szCs w:val="28"/>
        </w:rPr>
        <w:t xml:space="preserve"> сельсовет;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C33">
        <w:rPr>
          <w:sz w:val="28"/>
          <w:szCs w:val="28"/>
        </w:rPr>
        <w:t>Хакимова Р.Г</w:t>
      </w:r>
      <w:r>
        <w:rPr>
          <w:sz w:val="28"/>
          <w:szCs w:val="28"/>
        </w:rPr>
        <w:t>.  –</w:t>
      </w:r>
      <w:r w:rsidR="00F93C33">
        <w:rPr>
          <w:sz w:val="28"/>
          <w:szCs w:val="28"/>
        </w:rPr>
        <w:t xml:space="preserve"> специалист </w:t>
      </w:r>
      <w:r w:rsidR="007013B4">
        <w:rPr>
          <w:sz w:val="28"/>
          <w:szCs w:val="28"/>
        </w:rPr>
        <w:t>администрации сельского поселения</w:t>
      </w:r>
      <w:r w:rsidR="00F93C33">
        <w:rPr>
          <w:sz w:val="28"/>
          <w:szCs w:val="28"/>
        </w:rPr>
        <w:t xml:space="preserve"> Бурлинский</w:t>
      </w:r>
      <w:r>
        <w:rPr>
          <w:sz w:val="28"/>
          <w:szCs w:val="28"/>
        </w:rPr>
        <w:t xml:space="preserve"> </w:t>
      </w:r>
      <w:r w:rsidR="007013B4">
        <w:rPr>
          <w:sz w:val="28"/>
          <w:szCs w:val="28"/>
        </w:rPr>
        <w:t xml:space="preserve"> сельсовет.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план мероприятий  по безаварийному пропуску весеннего паводка 2015 года на территории сельского поселения </w:t>
      </w:r>
      <w:r w:rsidR="00F93C33">
        <w:rPr>
          <w:sz w:val="28"/>
          <w:szCs w:val="28"/>
        </w:rPr>
        <w:t xml:space="preserve">Бурлинский </w:t>
      </w:r>
      <w:r>
        <w:rPr>
          <w:sz w:val="28"/>
          <w:szCs w:val="28"/>
        </w:rPr>
        <w:t>сельсовет (Приложение №1);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 учреждений и хозяйств: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05 апреля </w:t>
      </w:r>
      <w:r w:rsidR="007013B4">
        <w:rPr>
          <w:sz w:val="28"/>
          <w:szCs w:val="28"/>
        </w:rPr>
        <w:t xml:space="preserve"> 2015 года сформировать объектовые </w:t>
      </w:r>
      <w:proofErr w:type="spellStart"/>
      <w:r w:rsidR="007013B4">
        <w:rPr>
          <w:sz w:val="28"/>
          <w:szCs w:val="28"/>
        </w:rPr>
        <w:t>противопаводковые</w:t>
      </w:r>
      <w:proofErr w:type="spellEnd"/>
      <w:r w:rsidR="007013B4">
        <w:rPr>
          <w:sz w:val="28"/>
          <w:szCs w:val="28"/>
        </w:rPr>
        <w:t xml:space="preserve"> комиссии и   аварийно-спасательные  бригады (формирования);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эвакуации людей из зоны затопления в период весеннего половодья;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паводковый период организовать  круглосуточное дежурство ответственных  должностных лиц, обо всех происшествиях немедленно докладывать в районную паводковую комиссию;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необходимые меры по заблаговременному вызову из зон возможного  затопления населения, сельскохозяйственных животных, материальных и других ценностей;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все необходимые меры по недопущению смыва в водоемы минеральных и органических удобрений, промышленных и бытовых отходов, нефтепродуктов и т.п.; 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разъяснительную работу среди населения района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 по вопросу подготовки и пропуску весеннего паводка 2015 года, правилам поведения и действия в случае затопления.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3B4">
        <w:rPr>
          <w:sz w:val="28"/>
          <w:szCs w:val="28"/>
        </w:rPr>
        <w:t>. Водителю АСП</w:t>
      </w:r>
      <w:r w:rsidR="00227876">
        <w:rPr>
          <w:sz w:val="28"/>
          <w:szCs w:val="28"/>
        </w:rPr>
        <w:t xml:space="preserve"> Валиеву Ф.Ф</w:t>
      </w:r>
      <w:r w:rsidR="007013B4">
        <w:rPr>
          <w:sz w:val="28"/>
          <w:szCs w:val="28"/>
        </w:rPr>
        <w:t>. быть готовым при необходимости поднять резерв граждан, пребывающих в запасе, для выполнения аварийно-спасательных и других неотложных мероприятий;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3B4">
        <w:rPr>
          <w:sz w:val="28"/>
          <w:szCs w:val="28"/>
        </w:rPr>
        <w:t>. Закрепить лодки на период паводка за сформированной спасательной бригадой в составе: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7876">
        <w:rPr>
          <w:sz w:val="28"/>
          <w:szCs w:val="28"/>
        </w:rPr>
        <w:t>Гизатуллин</w:t>
      </w:r>
      <w:proofErr w:type="spellEnd"/>
      <w:r w:rsidR="00227876">
        <w:rPr>
          <w:sz w:val="28"/>
          <w:szCs w:val="28"/>
        </w:rPr>
        <w:t xml:space="preserve"> Гали </w:t>
      </w:r>
      <w:proofErr w:type="spellStart"/>
      <w:r w:rsidR="00227876">
        <w:rPr>
          <w:sz w:val="28"/>
          <w:szCs w:val="28"/>
        </w:rPr>
        <w:t>Абдуллович</w:t>
      </w:r>
      <w:proofErr w:type="spellEnd"/>
      <w:r>
        <w:rPr>
          <w:sz w:val="28"/>
          <w:szCs w:val="28"/>
        </w:rPr>
        <w:t>;</w:t>
      </w:r>
    </w:p>
    <w:p w:rsidR="007013B4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Гималетдинов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</w:t>
      </w:r>
      <w:proofErr w:type="spellEnd"/>
      <w:r w:rsidR="007013B4">
        <w:rPr>
          <w:sz w:val="28"/>
          <w:szCs w:val="28"/>
        </w:rPr>
        <w:t>;</w:t>
      </w:r>
    </w:p>
    <w:p w:rsidR="007013B4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Биктимеров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Мухлисович</w:t>
      </w:r>
      <w:proofErr w:type="spellEnd"/>
      <w:r w:rsidR="007013B4"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Мустафин </w:t>
      </w:r>
      <w:proofErr w:type="spellStart"/>
      <w:r>
        <w:rPr>
          <w:sz w:val="28"/>
          <w:szCs w:val="28"/>
        </w:rPr>
        <w:t>Альтафетдин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Давлетшович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Рахматуллин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Губайдуллович;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Сайгафаров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Габдрафикович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Хайретдинов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Файзрахманович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Ягафаров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Ахмадуллович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Галин </w:t>
      </w:r>
      <w:proofErr w:type="spellStart"/>
      <w:r>
        <w:rPr>
          <w:sz w:val="28"/>
          <w:szCs w:val="28"/>
        </w:rPr>
        <w:t>Ханиф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Рахимьянович</w:t>
      </w:r>
      <w:proofErr w:type="spellEnd"/>
      <w:r>
        <w:rPr>
          <w:sz w:val="28"/>
          <w:szCs w:val="28"/>
        </w:rPr>
        <w:t>.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3B4">
        <w:rPr>
          <w:sz w:val="28"/>
          <w:szCs w:val="28"/>
        </w:rPr>
        <w:t xml:space="preserve">. </w:t>
      </w:r>
      <w:proofErr w:type="gramStart"/>
      <w:r w:rsidR="007013B4">
        <w:rPr>
          <w:sz w:val="28"/>
          <w:szCs w:val="28"/>
        </w:rPr>
        <w:t>Контроль за</w:t>
      </w:r>
      <w:proofErr w:type="gramEnd"/>
      <w:r w:rsidR="007013B4">
        <w:rPr>
          <w:sz w:val="28"/>
          <w:szCs w:val="28"/>
        </w:rPr>
        <w:t xml:space="preserve"> выполнением настоящего постановления возложить  на управделами АСП </w:t>
      </w:r>
      <w:r w:rsidR="00227876">
        <w:rPr>
          <w:sz w:val="28"/>
          <w:szCs w:val="28"/>
        </w:rPr>
        <w:t>Бурлинский сельсовет</w:t>
      </w:r>
      <w:r w:rsidR="007013B4">
        <w:rPr>
          <w:sz w:val="28"/>
          <w:szCs w:val="28"/>
        </w:rPr>
        <w:t>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13B4">
        <w:rPr>
          <w:sz w:val="28"/>
          <w:szCs w:val="28"/>
        </w:rPr>
        <w:t xml:space="preserve">. </w:t>
      </w:r>
      <w:r w:rsidR="007013B4">
        <w:rPr>
          <w:bCs/>
          <w:sz w:val="28"/>
          <w:szCs w:val="28"/>
        </w:rPr>
        <w:t xml:space="preserve">Обнародовать данное постановление </w:t>
      </w:r>
      <w:r w:rsidR="007013B4">
        <w:rPr>
          <w:sz w:val="28"/>
          <w:szCs w:val="28"/>
        </w:rPr>
        <w:t xml:space="preserve">на информационных стендах администрации сельского поселения </w:t>
      </w:r>
      <w:r w:rsidR="00227876"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сельсовет.</w:t>
      </w:r>
    </w:p>
    <w:p w:rsidR="007013B4" w:rsidRDefault="007013B4" w:rsidP="00902947">
      <w:pPr>
        <w:jc w:val="both"/>
        <w:rPr>
          <w:sz w:val="28"/>
          <w:szCs w:val="28"/>
        </w:rPr>
      </w:pPr>
    </w:p>
    <w:p w:rsidR="00902947" w:rsidRDefault="007013B4" w:rsidP="00902947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</w:t>
      </w:r>
      <w:r w:rsidR="00845E93">
        <w:rPr>
          <w:sz w:val="28"/>
          <w:szCs w:val="28"/>
        </w:rPr>
        <w:t xml:space="preserve">                 </w:t>
      </w:r>
      <w:r w:rsidR="00902947">
        <w:rPr>
          <w:sz w:val="28"/>
          <w:szCs w:val="28"/>
        </w:rPr>
        <w:t>Р.Х.Хисматуллин</w:t>
      </w:r>
    </w:p>
    <w:p w:rsidR="00902947" w:rsidRDefault="00902947" w:rsidP="00902947">
      <w:pPr>
        <w:ind w:left="240"/>
        <w:jc w:val="center"/>
        <w:rPr>
          <w:sz w:val="28"/>
          <w:szCs w:val="28"/>
        </w:rPr>
      </w:pPr>
    </w:p>
    <w:p w:rsidR="007013B4" w:rsidRDefault="007013B4" w:rsidP="00902947">
      <w:pPr>
        <w:ind w:left="240"/>
        <w:jc w:val="center"/>
        <w:rPr>
          <w:sz w:val="28"/>
          <w:szCs w:val="28"/>
        </w:rPr>
      </w:pPr>
      <w:r w:rsidRPr="00902947">
        <w:rPr>
          <w:sz w:val="28"/>
          <w:szCs w:val="28"/>
        </w:rPr>
        <w:br w:type="page"/>
      </w:r>
      <w:r w:rsidR="00902947"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 xml:space="preserve">                                                  Приложение № 1</w:t>
      </w:r>
    </w:p>
    <w:p w:rsidR="007013B4" w:rsidRDefault="007013B4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7013B4" w:rsidRDefault="007013B4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сельского поселения</w:t>
      </w:r>
    </w:p>
    <w:p w:rsidR="007013B4" w:rsidRDefault="00227876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</w:t>
      </w:r>
    </w:p>
    <w:p w:rsidR="007013B4" w:rsidRDefault="00227876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«02 »апреля 2015 г. № </w:t>
      </w:r>
      <w:r w:rsidR="00902947">
        <w:rPr>
          <w:sz w:val="28"/>
          <w:szCs w:val="28"/>
        </w:rPr>
        <w:t>9</w:t>
      </w:r>
    </w:p>
    <w:p w:rsidR="007013B4" w:rsidRDefault="007013B4" w:rsidP="00902947">
      <w:pPr>
        <w:ind w:left="240"/>
        <w:jc w:val="both"/>
        <w:rPr>
          <w:sz w:val="28"/>
          <w:szCs w:val="28"/>
        </w:rPr>
      </w:pPr>
    </w:p>
    <w:p w:rsidR="007013B4" w:rsidRDefault="007013B4" w:rsidP="00902947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13B4" w:rsidRDefault="007013B4" w:rsidP="00902947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пропуску весеннего паводка 2015 года</w:t>
      </w:r>
    </w:p>
    <w:tbl>
      <w:tblPr>
        <w:tblStyle w:val="a5"/>
        <w:tblW w:w="10064" w:type="dxa"/>
        <w:tblLook w:val="01E0"/>
      </w:tblPr>
      <w:tblGrid>
        <w:gridCol w:w="642"/>
        <w:gridCol w:w="4326"/>
        <w:gridCol w:w="1800"/>
        <w:gridCol w:w="3296"/>
      </w:tblGrid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</w:t>
            </w:r>
            <w:proofErr w:type="spellStart"/>
            <w:r>
              <w:rPr>
                <w:sz w:val="28"/>
                <w:szCs w:val="28"/>
              </w:rPr>
              <w:t>противопаводковую</w:t>
            </w:r>
            <w:proofErr w:type="spellEnd"/>
            <w:r>
              <w:rPr>
                <w:sz w:val="28"/>
                <w:szCs w:val="28"/>
              </w:rPr>
              <w:t xml:space="preserve"> комиссию в СП</w:t>
            </w:r>
            <w:r w:rsidR="00902947">
              <w:rPr>
                <w:sz w:val="28"/>
                <w:szCs w:val="28"/>
              </w:rPr>
              <w:t xml:space="preserve"> Бурлинский</w:t>
            </w:r>
            <w:r w:rsidR="00845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845E93">
              <w:rPr>
                <w:sz w:val="28"/>
                <w:szCs w:val="28"/>
              </w:rPr>
              <w:t>.04</w:t>
            </w:r>
            <w:r w:rsidR="007013B4">
              <w:rPr>
                <w:sz w:val="28"/>
                <w:szCs w:val="28"/>
              </w:rPr>
              <w:t>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мероприятий  по пропуску весеннего паводка  2015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845E93">
              <w:rPr>
                <w:sz w:val="28"/>
                <w:szCs w:val="28"/>
              </w:rPr>
              <w:t>.04</w:t>
            </w:r>
            <w:r w:rsidR="007013B4">
              <w:rPr>
                <w:sz w:val="28"/>
                <w:szCs w:val="28"/>
              </w:rPr>
              <w:t>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населенные пункты, хозяйственные и другие сооружения  и строения, которые могут быть затоплены. Разработать планы предупредительных мероприятий по каждому объекту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4" w:rsidRDefault="00902947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845E93">
              <w:rPr>
                <w:sz w:val="28"/>
                <w:szCs w:val="28"/>
              </w:rPr>
              <w:t>.04</w:t>
            </w:r>
            <w:r w:rsidR="007013B4">
              <w:rPr>
                <w:sz w:val="28"/>
                <w:szCs w:val="28"/>
              </w:rPr>
              <w:t>.2015 г.</w:t>
            </w: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инструктажи со всеми работниками, связанными с выполнением мероприятий 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845E93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Укомплектовать личным составом, техникой оборудованием и инвентарем аварийно-спасательные бригады (формирования). Привести в рабочее состояние все имеющиеся в наличии </w:t>
            </w:r>
            <w:proofErr w:type="spellStart"/>
            <w:r>
              <w:rPr>
                <w:sz w:val="28"/>
                <w:szCs w:val="28"/>
              </w:rPr>
              <w:t>плав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845E93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 территории организаций и учреждений от загрязненного снега, отходов металлолома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>
              <w:rPr>
                <w:sz w:val="28"/>
                <w:szCs w:val="28"/>
              </w:rPr>
              <w:t>водопропусков</w:t>
            </w:r>
            <w:proofErr w:type="spellEnd"/>
            <w:r>
              <w:rPr>
                <w:sz w:val="28"/>
                <w:szCs w:val="28"/>
              </w:rPr>
              <w:t xml:space="preserve"> от снега, льда, мусора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845E93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845E93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845E93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7013B4">
              <w:rPr>
                <w:sz w:val="28"/>
                <w:szCs w:val="28"/>
              </w:rPr>
              <w:t>.04.2015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проверку источников питьевого водоснабжения, мест скопления бытовых отходов.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в населенных пунктах ответственных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90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7013B4" w:rsidRDefault="007013B4" w:rsidP="0090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7013B4" w:rsidRDefault="007013B4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rPr>
          <w:sz w:val="28"/>
          <w:szCs w:val="28"/>
        </w:rPr>
      </w:pPr>
    </w:p>
    <w:p w:rsidR="004C478E" w:rsidRPr="00B4555B" w:rsidRDefault="007013B4" w:rsidP="0090294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Управделами сельского поселения                      </w:t>
      </w:r>
      <w:r w:rsidR="00845E93">
        <w:rPr>
          <w:sz w:val="28"/>
          <w:szCs w:val="28"/>
        </w:rPr>
        <w:t xml:space="preserve">      </w:t>
      </w:r>
      <w:r w:rsidR="00902947">
        <w:rPr>
          <w:sz w:val="28"/>
          <w:szCs w:val="28"/>
        </w:rPr>
        <w:t>Салимьянова А.Н.</w:t>
      </w: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jc w:val="both"/>
        <w:rPr>
          <w:sz w:val="28"/>
          <w:szCs w:val="28"/>
        </w:rPr>
      </w:pPr>
    </w:p>
    <w:p w:rsidR="007013B4" w:rsidRDefault="007013B4" w:rsidP="00902947">
      <w:pPr>
        <w:ind w:left="180"/>
        <w:jc w:val="both"/>
        <w:rPr>
          <w:sz w:val="28"/>
          <w:szCs w:val="28"/>
        </w:rPr>
      </w:pPr>
    </w:p>
    <w:p w:rsidR="00AC513D" w:rsidRDefault="00AC513D" w:rsidP="00902947"/>
    <w:sectPr w:rsidR="00AC513D" w:rsidSect="00A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481"/>
    <w:multiLevelType w:val="hybridMultilevel"/>
    <w:tmpl w:val="8D384244"/>
    <w:lvl w:ilvl="0" w:tplc="3BFCA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13B4"/>
    <w:rsid w:val="00227876"/>
    <w:rsid w:val="004C478E"/>
    <w:rsid w:val="007013B4"/>
    <w:rsid w:val="00845E93"/>
    <w:rsid w:val="00902947"/>
    <w:rsid w:val="00957CC9"/>
    <w:rsid w:val="0099757F"/>
    <w:rsid w:val="00AC513D"/>
    <w:rsid w:val="00AD16CA"/>
    <w:rsid w:val="00B4555B"/>
    <w:rsid w:val="00F9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B4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13B4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B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13B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7013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1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B4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13B4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B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13B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7013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1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2015-04-08T11:01:00Z</cp:lastPrinted>
  <dcterms:created xsi:type="dcterms:W3CDTF">2015-04-02T10:48:00Z</dcterms:created>
  <dcterms:modified xsi:type="dcterms:W3CDTF">2015-04-08T11:02:00Z</dcterms:modified>
</cp:coreProperties>
</file>