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09"/>
        <w:gridCol w:w="1558"/>
        <w:gridCol w:w="4533"/>
      </w:tblGrid>
      <w:tr w:rsidR="00E02571" w:rsidTr="00D928FE">
        <w:trPr>
          <w:cantSplit/>
          <w:trHeight w:val="2259"/>
        </w:trPr>
        <w:tc>
          <w:tcPr>
            <w:tcW w:w="4111" w:type="dxa"/>
          </w:tcPr>
          <w:p w:rsidR="00E02571" w:rsidRDefault="00E02571" w:rsidP="00D928FE">
            <w:pPr>
              <w:pStyle w:val="a3"/>
              <w:spacing w:line="276" w:lineRule="auto"/>
              <w:ind w:firstLine="0"/>
              <w:jc w:val="center"/>
            </w:pPr>
            <w:r>
              <w:t>БАШ</w:t>
            </w:r>
            <w:r>
              <w:sym w:font="ATimes" w:char="004B"/>
            </w:r>
            <w:r>
              <w:t>ОРТОСТАН ЕСПУБЛИКА</w:t>
            </w:r>
            <w:r>
              <w:rPr>
                <w:rFonts w:ascii="Arial" w:hAnsi="Arial" w:cs="Arial"/>
              </w:rPr>
              <w:t>Һ</w:t>
            </w:r>
            <w:proofErr w:type="gramStart"/>
            <w:r>
              <w:t>Ы</w:t>
            </w:r>
            <w:proofErr w:type="gramEnd"/>
          </w:p>
          <w:p w:rsidR="00E02571" w:rsidRDefault="00E02571" w:rsidP="00D928FE">
            <w:pPr>
              <w:pStyle w:val="a3"/>
              <w:spacing w:line="276" w:lineRule="auto"/>
              <w:jc w:val="center"/>
              <w:rPr>
                <w:b/>
              </w:rPr>
            </w:pPr>
          </w:p>
          <w:p w:rsidR="00E02571" w:rsidRDefault="00E02571" w:rsidP="00D928FE">
            <w:pPr>
              <w:pStyle w:val="a3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ГАФУРИ РАЙОНЫ МУНИЦИПАЛЬ РАЙОНЫ</w:t>
            </w:r>
          </w:p>
          <w:p w:rsidR="00E02571" w:rsidRDefault="00E02571" w:rsidP="00D928FE">
            <w:pPr>
              <w:pStyle w:val="a3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БУРЛЫ АУЫЛ СОВЕТЫ</w:t>
            </w:r>
          </w:p>
          <w:p w:rsidR="00E02571" w:rsidRDefault="00E02571" w:rsidP="00D928FE">
            <w:pPr>
              <w:pStyle w:val="a3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АУЫЛ БИЛӘМӘҺЕ</w:t>
            </w:r>
          </w:p>
          <w:p w:rsidR="00E02571" w:rsidRDefault="00E02571" w:rsidP="00D928FE">
            <w:pPr>
              <w:pStyle w:val="a3"/>
              <w:spacing w:line="276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ХАКИМИ</w:t>
            </w:r>
            <w:r>
              <w:rPr>
                <w:b/>
                <w:sz w:val="28"/>
                <w:szCs w:val="28"/>
              </w:rPr>
              <w:sym w:font="ATimes" w:char="0041"/>
            </w:r>
            <w:r>
              <w:rPr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hideMark/>
          </w:tcPr>
          <w:p w:rsidR="00E02571" w:rsidRDefault="00E02571" w:rsidP="00D928FE">
            <w:pPr>
              <w:pStyle w:val="a3"/>
              <w:spacing w:line="276" w:lineRule="auto"/>
              <w:ind w:firstLine="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00100" cy="1019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E02571" w:rsidRDefault="00E02571" w:rsidP="00D928FE">
            <w:pPr>
              <w:pStyle w:val="a3"/>
              <w:spacing w:line="276" w:lineRule="auto"/>
              <w:ind w:firstLine="0"/>
              <w:jc w:val="center"/>
            </w:pPr>
            <w:r>
              <w:t>РЕСПУБЛИКА БАШКОРТОСТАН</w:t>
            </w:r>
          </w:p>
          <w:p w:rsidR="00E02571" w:rsidRDefault="00E02571" w:rsidP="00D928FE">
            <w:pPr>
              <w:pStyle w:val="a3"/>
              <w:spacing w:line="276" w:lineRule="auto"/>
              <w:jc w:val="center"/>
            </w:pPr>
          </w:p>
          <w:p w:rsidR="00E02571" w:rsidRDefault="00E02571" w:rsidP="00D928FE">
            <w:pPr>
              <w:pStyle w:val="a3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E02571" w:rsidRDefault="00E02571" w:rsidP="00D928FE">
            <w:pPr>
              <w:pStyle w:val="a3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БУРЛИНСКИЙ СЕЛЬСОВЕТ</w:t>
            </w:r>
          </w:p>
          <w:p w:rsidR="00E02571" w:rsidRDefault="00E02571" w:rsidP="00D928FE">
            <w:pPr>
              <w:pStyle w:val="a3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E02571" w:rsidRDefault="00E02571" w:rsidP="00D928F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>ГАФУРИЙСКИЙ РАЙОН</w:t>
            </w:r>
          </w:p>
        </w:tc>
      </w:tr>
    </w:tbl>
    <w:p w:rsidR="00E02571" w:rsidRDefault="00E02571" w:rsidP="00E02571">
      <w:pPr>
        <w:pStyle w:val="a3"/>
        <w:ind w:firstLine="0"/>
        <w:jc w:val="center"/>
        <w:rPr>
          <w:sz w:val="2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/>
      </w:tblPr>
      <w:tblGrid>
        <w:gridCol w:w="9747"/>
      </w:tblGrid>
      <w:tr w:rsidR="00E02571" w:rsidTr="00D928FE"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E02571" w:rsidRDefault="00E02571" w:rsidP="00D928FE">
            <w:pPr>
              <w:pStyle w:val="a3"/>
              <w:spacing w:line="276" w:lineRule="auto"/>
              <w:jc w:val="center"/>
              <w:rPr>
                <w:sz w:val="2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74"/>
        <w:tblW w:w="9571" w:type="dxa"/>
        <w:tblLook w:val="04A0"/>
      </w:tblPr>
      <w:tblGrid>
        <w:gridCol w:w="3190"/>
        <w:gridCol w:w="3190"/>
        <w:gridCol w:w="3191"/>
      </w:tblGrid>
      <w:tr w:rsidR="00E02571" w:rsidTr="00D928FE">
        <w:tc>
          <w:tcPr>
            <w:tcW w:w="3190" w:type="dxa"/>
          </w:tcPr>
          <w:p w:rsidR="00E02571" w:rsidRDefault="00E02571" w:rsidP="00D928FE">
            <w:pPr>
              <w:widowControl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ym w:font="ATimes" w:char="004B"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АРАР</w:t>
            </w:r>
          </w:p>
          <w:p w:rsidR="00E02571" w:rsidRDefault="00E02571" w:rsidP="00D928FE">
            <w:pPr>
              <w:widowControl w:val="0"/>
              <w:spacing w:line="254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«23»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гинуар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2015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E02571" w:rsidRDefault="00E02571" w:rsidP="00D928FE">
            <w:pPr>
              <w:widowControl w:val="0"/>
              <w:spacing w:line="254" w:lineRule="auto"/>
              <w:ind w:firstLine="48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02571" w:rsidRDefault="00E02571" w:rsidP="00D928FE">
            <w:pPr>
              <w:widowControl w:val="0"/>
              <w:spacing w:line="254" w:lineRule="auto"/>
              <w:ind w:firstLine="48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№ 1</w:t>
            </w:r>
          </w:p>
        </w:tc>
        <w:tc>
          <w:tcPr>
            <w:tcW w:w="3191" w:type="dxa"/>
            <w:hideMark/>
          </w:tcPr>
          <w:p w:rsidR="00E02571" w:rsidRDefault="00E02571" w:rsidP="00D928FE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ПОСТАНОВЛЕНИЕ</w:t>
            </w:r>
          </w:p>
          <w:p w:rsidR="00E02571" w:rsidRDefault="00E02571" w:rsidP="00E02571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«23» январь 2015 г.</w:t>
            </w:r>
          </w:p>
        </w:tc>
      </w:tr>
    </w:tbl>
    <w:p w:rsidR="00000000" w:rsidRDefault="00E02571" w:rsidP="00E02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571">
        <w:rPr>
          <w:rFonts w:ascii="Times New Roman" w:hAnsi="Times New Roman" w:cs="Times New Roman"/>
          <w:b/>
          <w:sz w:val="28"/>
          <w:szCs w:val="28"/>
        </w:rPr>
        <w:t>О подготовке и праздновании 70-й годовщины Победы в Великой Отечественной войне 1941-1945 годов</w:t>
      </w:r>
    </w:p>
    <w:p w:rsidR="00E02571" w:rsidRDefault="00E02571" w:rsidP="00E0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A41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Федаральным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законом от 06.10.2003 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131-ФЗ «Об общих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прнципах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Федарации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во исполнение Указа Президента Республики Башкортостан от 31 декабря 2013 года № УП -436 «О подготовке и праздновании 70-й годовщины Победы в Великой Отечественной войне 1941-1945 годов», Распоряжения Президента Республики Башкортостан от 09 апреля 2014 года № РП -80, </w:t>
      </w:r>
      <w:r w:rsidR="005111CD">
        <w:rPr>
          <w:rFonts w:ascii="Times New Roman" w:hAnsi="Times New Roman" w:cs="Times New Roman"/>
          <w:sz w:val="28"/>
          <w:szCs w:val="28"/>
        </w:rPr>
        <w:t>Администрация сельского поселения Бурлинский сельсовет</w:t>
      </w:r>
      <w:proofErr w:type="gramEnd"/>
      <w:r w:rsidR="005111CD">
        <w:rPr>
          <w:rFonts w:ascii="Times New Roman" w:hAnsi="Times New Roman" w:cs="Times New Roman"/>
          <w:sz w:val="28"/>
          <w:szCs w:val="28"/>
        </w:rPr>
        <w:t xml:space="preserve"> муниципального района Гафурийский район РБ </w:t>
      </w:r>
    </w:p>
    <w:p w:rsidR="005111CD" w:rsidRDefault="005111CD" w:rsidP="00E0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ПОСТАНОВЛЯЕТ:</w:t>
      </w:r>
    </w:p>
    <w:p w:rsidR="00EA4129" w:rsidRDefault="00EA4129" w:rsidP="00E0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11CD">
        <w:rPr>
          <w:rFonts w:ascii="Times New Roman" w:hAnsi="Times New Roman" w:cs="Times New Roman"/>
          <w:sz w:val="28"/>
          <w:szCs w:val="28"/>
        </w:rPr>
        <w:t>1. Утвердить план мероприятий по подготовке и празднованию  70-й годовщины Победы в Великой Отечественной войне 1941-1945 годов в муниципальном районе Гафурийский район Республики Башкортостан согласно приложению к настоящему постановлению (Приложение №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4129" w:rsidRDefault="00EA4129" w:rsidP="00E0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Постановление вступает в силу со дня его подписания;</w:t>
      </w:r>
    </w:p>
    <w:p w:rsidR="00EA4129" w:rsidRDefault="00EA4129" w:rsidP="00E0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собой.</w:t>
      </w:r>
    </w:p>
    <w:p w:rsidR="00EA4129" w:rsidRDefault="00EA4129" w:rsidP="00E025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129" w:rsidRDefault="00EA4129" w:rsidP="00E025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129" w:rsidRPr="00E02571" w:rsidRDefault="00EA4129" w:rsidP="00E0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Р.Х.Хисматуллин</w:t>
      </w:r>
    </w:p>
    <w:sectPr w:rsidR="00EA4129" w:rsidRPr="00E0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571"/>
    <w:rsid w:val="002F5433"/>
    <w:rsid w:val="005111CD"/>
    <w:rsid w:val="00E02571"/>
    <w:rsid w:val="00EA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5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0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2015-02-20T05:23:00Z</cp:lastPrinted>
  <dcterms:created xsi:type="dcterms:W3CDTF">2015-02-20T04:16:00Z</dcterms:created>
  <dcterms:modified xsi:type="dcterms:W3CDTF">2015-02-20T06:01:00Z</dcterms:modified>
</cp:coreProperties>
</file>