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7" w:rsidRDefault="00414C57" w:rsidP="006B265C">
      <w:pPr>
        <w:pStyle w:val="a3"/>
        <w:jc w:val="left"/>
        <w:rPr>
          <w:b w:val="0"/>
          <w:sz w:val="24"/>
          <w:szCs w:val="24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D46CE3" w:rsidTr="00D46CE3">
        <w:trPr>
          <w:cantSplit/>
          <w:trHeight w:val="2259"/>
        </w:trPr>
        <w:tc>
          <w:tcPr>
            <w:tcW w:w="4111" w:type="dxa"/>
            <w:hideMark/>
          </w:tcPr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 РЕСПУБЛИКА№Ы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eastAsiaTheme="minorEastAsia" w:hAnsi="Times Cyr Bash Normal" w:cstheme="minorBidi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46CE3" w:rsidRDefault="00F2568E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2568E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80.25pt;visibility:visible;mso-wrap-style:square">
                  <v:imagedata r:id="rId6" o:title=""/>
                </v:shape>
              </w:pict>
            </w:r>
          </w:p>
        </w:tc>
        <w:tc>
          <w:tcPr>
            <w:tcW w:w="4536" w:type="dxa"/>
            <w:hideMark/>
          </w:tcPr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РЕСПУБЛИКА 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eastAsiaTheme="minorEastAsia" w:hAnsi="Times Cyr Bash Normal" w:cstheme="minorBidi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БАШКОРТОСТАН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D46CE3" w:rsidRDefault="00D46CE3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D46CE3" w:rsidRDefault="00D46CE3" w:rsidP="00D46CE3">
      <w:pPr>
        <w:pStyle w:val="a6"/>
        <w:rPr>
          <w:rFonts w:asciiTheme="minorHAnsi" w:hAnsiTheme="minorHAnsi" w:cstheme="minorBidi"/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D46CE3" w:rsidTr="00D46CE3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46CE3" w:rsidRDefault="00D46CE3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CE3" w:rsidRDefault="00D46CE3" w:rsidP="00D46CE3">
      <w:pPr>
        <w:spacing w:line="240" w:lineRule="auto"/>
        <w:rPr>
          <w:rFonts w:asciiTheme="minorHAnsi" w:eastAsia="Times New Roman" w:hAnsiTheme="minorHAnsi" w:cstheme="minorBid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46CE3" w:rsidTr="00D46CE3">
        <w:trPr>
          <w:trHeight w:val="643"/>
        </w:trPr>
        <w:tc>
          <w:tcPr>
            <w:tcW w:w="3190" w:type="dxa"/>
            <w:hideMark/>
          </w:tcPr>
          <w:p w:rsidR="00D46CE3" w:rsidRDefault="00D46CE3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3190" w:type="dxa"/>
          </w:tcPr>
          <w:p w:rsidR="00D46CE3" w:rsidRDefault="00D46CE3">
            <w:pPr>
              <w:widowControl w:val="0"/>
              <w:spacing w:line="254" w:lineRule="auto"/>
              <w:ind w:firstLine="4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46CE3" w:rsidRDefault="00D46CE3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E3057F" w:rsidRDefault="00E3057F" w:rsidP="000F62B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4C57" w:rsidRPr="000B70FB" w:rsidRDefault="00414C57" w:rsidP="000F62B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мерах по упорядочению учета животных в личных подсобных хозяйствах населения сельского поселения </w:t>
      </w:r>
      <w:r w:rsidR="00E305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Бурлинский</w:t>
      </w:r>
      <w:r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</w:p>
    <w:p w:rsidR="00414C57" w:rsidRPr="000B70FB" w:rsidRDefault="00414C57" w:rsidP="000F62B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 О ветеринарии», Санитарными правилами СП 3.1.084-96, Ветеринарными правилами ВП 13.3.4.1100-96 «Профилактика и борьба с заразными болезнями, общими для человека и</w:t>
      </w:r>
      <w:proofErr w:type="gram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животных», Уставом сельского поселения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йский район,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повышения ответственности владельцев сельскохозяйственных 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 в ближайшее время электронной базы данных животных, Совет сельского поселения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Бурлинский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 муниципа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льного района Гафурийский район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414C57" w:rsidRPr="004A7BA3" w:rsidRDefault="00E3057F" w:rsidP="000F62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РЕШИЛ: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порядке учета,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</w:rPr>
        <w:t xml:space="preserve"> индивидуального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скота населения в сельском поселении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Бурлинский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 муниципального района Гафурийский район Республики Башкортостан (приложение №1)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lastRenderedPageBreak/>
        <w:t>Утвердить Положение о порядке содержания скота граждан сельского  поселения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 (приложение №2).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со дня обнародования в </w:t>
      </w:r>
      <w:r w:rsidR="00E3057F">
        <w:rPr>
          <w:rFonts w:ascii="Times New Roman" w:hAnsi="Times New Roman"/>
          <w:color w:val="000000"/>
          <w:sz w:val="28"/>
          <w:szCs w:val="28"/>
        </w:rPr>
        <w:t xml:space="preserve">официальном сайте сельского поселения </w:t>
      </w:r>
      <w:r w:rsidRPr="004A7BA3">
        <w:rPr>
          <w:rFonts w:ascii="Times New Roman" w:hAnsi="Times New Roman"/>
          <w:color w:val="000000"/>
          <w:sz w:val="28"/>
          <w:szCs w:val="28"/>
        </w:rPr>
        <w:t>и на информационных стендах.</w:t>
      </w:r>
    </w:p>
    <w:p w:rsidR="00414C57" w:rsidRPr="004A7BA3" w:rsidRDefault="00414C57" w:rsidP="000F62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>Контроль выполнения настоящего решения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57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14C57" w:rsidRDefault="00414C57" w:rsidP="000F62BF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</w:p>
    <w:p w:rsidR="00414C57" w:rsidRDefault="00414C5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>П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редседатель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</w:p>
    <w:p w:rsidR="00E3057F" w:rsidRDefault="00E3057F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Бурлинский </w:t>
      </w:r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</w:p>
    <w:p w:rsidR="00E3057F" w:rsidRDefault="00414C5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Гафурийский район                 </w:t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Р.Х.Хисматуллин</w:t>
      </w:r>
    </w:p>
    <w:p w:rsidR="00414C57" w:rsidRDefault="00414C5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414C57" w:rsidRDefault="00E3057F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урлы,</w:t>
      </w:r>
    </w:p>
    <w:p w:rsidR="00414C57" w:rsidRDefault="00414C57" w:rsidP="00E305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C07">
        <w:rPr>
          <w:rFonts w:ascii="Times New Roman" w:hAnsi="Times New Roman"/>
          <w:color w:val="000000"/>
          <w:sz w:val="28"/>
          <w:szCs w:val="28"/>
        </w:rPr>
        <w:t xml:space="preserve">          «14</w:t>
      </w:r>
      <w:r w:rsidRPr="004A7BA3">
        <w:rPr>
          <w:rFonts w:ascii="Times New Roman" w:hAnsi="Times New Roman"/>
          <w:color w:val="000000"/>
          <w:sz w:val="28"/>
          <w:szCs w:val="28"/>
        </w:rPr>
        <w:t>»</w:t>
      </w:r>
      <w:r w:rsidR="00947C07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Pr="004A7BA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A7BA3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A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14C57" w:rsidRPr="003D4612" w:rsidRDefault="00947C07" w:rsidP="00E3057F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127-211</w:t>
      </w:r>
      <w:r w:rsidR="00414C57">
        <w:rPr>
          <w:rFonts w:ascii="Times New Roman" w:hAnsi="Times New Roman"/>
          <w:color w:val="000000"/>
          <w:sz w:val="28"/>
          <w:szCs w:val="28"/>
        </w:rPr>
        <w:t>з</w:t>
      </w:r>
    </w:p>
    <w:p w:rsidR="00414C57" w:rsidRDefault="00414C57" w:rsidP="00E3057F">
      <w:pPr>
        <w:shd w:val="clear" w:color="auto" w:fill="FFFFFF"/>
        <w:spacing w:after="0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57F" w:rsidRDefault="00E3057F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57F" w:rsidRDefault="00E3057F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057F" w:rsidRDefault="00E3057F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6CE3" w:rsidRDefault="00D46CE3" w:rsidP="000F62B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Pr="004A7BA3" w:rsidRDefault="00D46CE3" w:rsidP="00E3057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414C57"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№1</w:t>
      </w:r>
      <w:r w:rsidR="00414C57" w:rsidRPr="000B70FB">
        <w:rPr>
          <w:rFonts w:ascii="Times New Roman" w:hAnsi="Times New Roman"/>
          <w:b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E305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решению Совета сельского поселения </w:t>
      </w:r>
    </w:p>
    <w:p w:rsidR="00414C57" w:rsidRPr="004A7BA3" w:rsidRDefault="00BC6D98" w:rsidP="00BC6D9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D46C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сельсовет </w:t>
      </w:r>
      <w:proofErr w:type="gramStart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</w:p>
    <w:p w:rsidR="00E3057F" w:rsidRDefault="00E3057F" w:rsidP="00E3057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D46C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 Гафурийский  район</w:t>
      </w:r>
    </w:p>
    <w:p w:rsidR="00414C57" w:rsidRPr="004A7BA3" w:rsidRDefault="00E3057F" w:rsidP="00E3057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6C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947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« 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47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ноября 2014 года № 127-211</w:t>
      </w:r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порядке учета, </w:t>
      </w:r>
      <w:proofErr w:type="spellStart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индивидуального скота населения в сельском поселении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Бурлинский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</w:p>
    <w:p w:rsidR="00414C57" w:rsidRPr="004A7BA3" w:rsidRDefault="00E3057F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414C57" w:rsidRPr="004A7BA3">
        <w:rPr>
          <w:rFonts w:ascii="Times New Roman" w:hAnsi="Times New Roman"/>
          <w:color w:val="000000"/>
          <w:sz w:val="28"/>
          <w:szCs w:val="28"/>
        </w:rPr>
        <w:t>1.Настоящее Положение разработано в соответствии с Федеральным законом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06.10.2003 № 131- 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животных».</w:t>
      </w:r>
      <w:proofErr w:type="gramEnd"/>
    </w:p>
    <w:p w:rsidR="00414C57" w:rsidRPr="004A7BA3" w:rsidRDefault="00E3057F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414C57" w:rsidRPr="004A7BA3">
        <w:rPr>
          <w:rFonts w:ascii="Times New Roman" w:hAnsi="Times New Roman"/>
          <w:color w:val="000000"/>
          <w:sz w:val="28"/>
          <w:szCs w:val="28"/>
        </w:rPr>
        <w:t>2.Положением определяются требования по содержанию животных в личных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хозяйствах населения с целью недопущения распространения инфекции животных и птиц на территории города и сельских поселений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 в ближайшее время электронной базы данных животных.</w:t>
      </w:r>
      <w:proofErr w:type="gramEnd"/>
    </w:p>
    <w:p w:rsidR="00414C57" w:rsidRPr="004A7BA3" w:rsidRDefault="00E3057F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t>3.Биркованием является прикрепление к ушам крупного или мелкого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рогатого скота металлических или пластмассовых бирок с персональным номером, позволяющим персонифицировать отдельное животное.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t>4.Чипирование</w:t>
      </w:r>
      <w:r w:rsidR="00E30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BA3">
        <w:rPr>
          <w:rFonts w:ascii="Times New Roman" w:hAnsi="Times New Roman"/>
          <w:color w:val="000000"/>
          <w:sz w:val="28"/>
          <w:szCs w:val="28"/>
        </w:rPr>
        <w:t>- установление чипов на теле животного (лошади, крупного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рогатого скота).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5. Весенне-осенние прививки 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животных необходимо начать в период ветеринарных обработок скота. При необходимости возможен вызов ветеринарных специалистов на дом для  проведения   прививок, 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проводится в специально оборудованных загонах в населенных пунктах заведующими ветеринарными пунктами, участками, ветлечебницами ГБУ Ветстанция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Гафурийского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совместно со специалистами сельского поселения.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поголовья скота 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лошадей, крупнорогатого скота проводить с июля 2014 года.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 или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лошадей, крупнорогатого скота населения производить за счет бюджетных средств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9.Запрещается допуск в общий табун не исследованного, не вакцинированного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 обработанного животного. Владельцев животных, уклоняющихся от проведения диагностических исследований, вакцинаций и обработок привлекать к ответственности в соответствии с Федеральным законом от 14.05.1993 № 4979-1 «О ветеринарии».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Для получения ветеринарного свидетельства (справки) при реализации скота на продукцию животноводства (мяса, молока) владелец должен иметь при себе справку о праве собственности с указанием индивидуальных  животных.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При покупке скота, ранее не проходившего процедуру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новый владелец обязан произвести его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течение 30 дней с момента приобретения. В случае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приобретенный скот ранее проходил процедуру,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городском, сельском поселении.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В случае повреждения бирки или утери владелец животного обязан произвести </w:t>
      </w: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повторное</w:t>
      </w:r>
      <w:proofErr w:type="gramEnd"/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биркование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животного за счет своих средств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13. Должностные лица органов местного самоуправления ответственные за ведение учета сельскохозяйственных животных в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книгах, обязаны извещать граждан через средства массовой информации, а также в устном или письменном порядке о времени и местах проведения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скота 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чипирования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лошадей, крупнорогатого скота.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 Должностные лица и граждане, виновные в нарушении  установленных норм, несут ответственность в соответствии  со ст. ст. 8.26,8.30,8.31,8.39, 9.3, 34.1,34.2 Кодекса об административных правонарушения Российской Федерации и ст. 28 Закона Республики Башкортостан от 04.06.2004 № 84-з «Об административных правонарушениях».</w:t>
      </w: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0F62BF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414C57" w:rsidP="00D46CE3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</w:p>
    <w:p w:rsidR="00D46CE3" w:rsidRDefault="00D46CE3" w:rsidP="00D46CE3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4C57" w:rsidRDefault="001C51BC" w:rsidP="001C51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414C57" w:rsidRPr="000B70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 2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решению Совета сельского поселения </w:t>
      </w:r>
    </w:p>
    <w:p w:rsidR="00414C57" w:rsidRDefault="001C51BC" w:rsidP="001C51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Бурлинский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414C57" w:rsidRDefault="001C51BC" w:rsidP="001C51BC">
      <w:pPr>
        <w:shd w:val="clear" w:color="auto" w:fill="FFFFFF"/>
        <w:spacing w:after="0" w:line="240" w:lineRule="auto"/>
        <w:ind w:left="36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Гафурийский</w:t>
      </w:r>
    </w:p>
    <w:p w:rsidR="00414C57" w:rsidRPr="004A7BA3" w:rsidRDefault="001C51BC" w:rsidP="001C51BC">
      <w:pPr>
        <w:shd w:val="clear" w:color="auto" w:fill="FFFFFF"/>
        <w:spacing w:after="0" w:line="240" w:lineRule="auto"/>
        <w:ind w:left="36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414C57"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 Республики Башкортостан</w:t>
      </w:r>
      <w:r w:rsidR="00414C57"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14C57" w:rsidRPr="004A7BA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206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от «14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206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 года №  </w:t>
      </w:r>
      <w:r w:rsidR="00206A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127-211</w:t>
      </w:r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spellEnd"/>
    </w:p>
    <w:p w:rsidR="00414C57" w:rsidRPr="004A7BA3" w:rsidRDefault="00414C57" w:rsidP="001C51BC">
      <w:pPr>
        <w:shd w:val="clear" w:color="auto" w:fill="FFFFFF"/>
        <w:spacing w:after="0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содержания скота граждан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Гафурийский район Республики Башкортостан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Настоящее Положение разработано в целях недопущения распространения инфекции животных и птиц на территории сельского поселения, предотвращения уничтожения, порчи, потравы культурных, садово-огороднических насаждений.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В</w:t>
      </w:r>
      <w:r w:rsidRPr="004A7BA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осенне-зимний период граждане обязаны содержать скот в личных   подворьях,   не   допуская  безнадзорного  бродяжничества животных, запрещается выводить скот на водопой  к водозаборным колонкам и общественным колодцам, водоемам рек, озер, расположенным вблизи населенных пунктов сельского поселения.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 В весенне-летний (пастбищный) период устанавливается следующий порядок содержания скота: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 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скотовладелец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 ежедневно передавать пастуху животное для пастьбы;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 владелец скота обязан утром сопроводить животных к месту сбора табуна и вечером обратно к своему хозяйству во избежание причинения животными вреда благоустройству населенных пунктов, транспорту и иному имуществу, а так же находящимся на улицах людям;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за сохранность, переданных в табун животных персональную ответственность несут пастухи табуна;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 установить время сбора и выгона скота с 6.00 ч до 7.30 ч. утра только в определенных для этих целей местах;</w:t>
      </w:r>
    </w:p>
    <w:p w:rsidR="001C51BC" w:rsidRDefault="00414C57" w:rsidP="001C51B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-  время для пригона табуна к населенным пунктам установить с 20.00 ч. до 22.00 ч. Владельцы скота обязаны встретить животное и сопроводить скот в личное подворье;</w:t>
      </w:r>
    </w:p>
    <w:p w:rsidR="00414C57" w:rsidRPr="004A7BA3" w:rsidRDefault="00414C57" w:rsidP="001C51B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-организованная пастьба животных на окраине населенных пунктов не должна допускать их бродяжничества по улицам и другим местам.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 Скот, находящийся на улицах, скверах, площадях, территории населенных пунктов поселений помимо вышеуказанного времени признается безнадзорным бродячим скотом и подлежит загону в специально отведенные места - в карды или помещения.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Задержанный и находящийся в специально отведенных охраняемых местах скот содержится до 5-ти суток с момента загона. За этот период администрация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 обязана известить владельцев, граждан о</w:t>
      </w:r>
      <w:r w:rsidRPr="004A7BA3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факте задержания бродячего скота, обнародовать информацию о задержанных животных в местах сбора табунов (сообщать повесткой или телефонограммой, вывешиванием объявлений).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невозможности установления владельца об этом сообщается в орган внутренних дел.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возврате задержанного животного владелец обязан предъявить следующие документы: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а)  справку администрации поселения  о праве собственности  на  животное;        </w:t>
      </w:r>
      <w:r w:rsidRPr="004A7B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справку из ГБУ Ветстанция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Гафурийского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 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бирковании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чипировании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состоянии здоровья животного;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  при возвращении животного с владельцев взыскивается стоимость услуг и расходов, оказанных сельским поселением за содержание животного (кормление, водопой), а стоимость причиненного ущерба подлежит взысканию на основании акта, составленного должностными лицами;</w:t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r w:rsidRPr="004A7BA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  сумма административного штрафа исчисляется согласно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РФ,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РБ и зачисляется на внебюджетный счет администрации сел</w:t>
      </w:r>
      <w:r w:rsidR="001C5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поселения Бурлинский</w:t>
      </w: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сельсовет.</w:t>
      </w:r>
      <w:proofErr w:type="gramEnd"/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6. При содержании безнадзорного скота свыше 5 суток решение принимается в соответствии с нормами гражданского законодательства Российской Федерации.</w:t>
      </w:r>
    </w:p>
    <w:p w:rsidR="00414C57" w:rsidRPr="004A7BA3" w:rsidRDefault="00414C57" w:rsidP="000F62B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7. В случае выявления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скотовладельца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убоя животного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скотовладелец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 представить документы, подтверждающие его право на животное. Стоимость животного подлежит возврату </w:t>
      </w:r>
      <w:proofErr w:type="spellStart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скотовладельцу</w:t>
      </w:r>
      <w:proofErr w:type="spellEnd"/>
      <w:r w:rsidRPr="004A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вычетом стоимости услуг по забою и причиненного ущерба.</w:t>
      </w: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 w:rsidP="000F62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C57" w:rsidRDefault="00414C57"/>
    <w:sectPr w:rsidR="00414C57" w:rsidSect="000F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81C"/>
    <w:multiLevelType w:val="hybridMultilevel"/>
    <w:tmpl w:val="1E261EEC"/>
    <w:lvl w:ilvl="0" w:tplc="0144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55"/>
    <w:rsid w:val="000801B0"/>
    <w:rsid w:val="000B70FB"/>
    <w:rsid w:val="000F62BF"/>
    <w:rsid w:val="000F6D37"/>
    <w:rsid w:val="0018047B"/>
    <w:rsid w:val="001C51BC"/>
    <w:rsid w:val="001C673E"/>
    <w:rsid w:val="00206AFE"/>
    <w:rsid w:val="0037510D"/>
    <w:rsid w:val="003D4612"/>
    <w:rsid w:val="00414C57"/>
    <w:rsid w:val="00440CA4"/>
    <w:rsid w:val="004A7BA3"/>
    <w:rsid w:val="0066711D"/>
    <w:rsid w:val="00680773"/>
    <w:rsid w:val="006B265C"/>
    <w:rsid w:val="006D7355"/>
    <w:rsid w:val="00947C07"/>
    <w:rsid w:val="00BC6D98"/>
    <w:rsid w:val="00D46CE3"/>
    <w:rsid w:val="00E3057F"/>
    <w:rsid w:val="00E442F3"/>
    <w:rsid w:val="00E55AB9"/>
    <w:rsid w:val="00F2568E"/>
    <w:rsid w:val="00FE0E20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265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265C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65C"/>
    <w:rPr>
      <w:rFonts w:ascii="Arial" w:hAnsi="Arial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265C"/>
    <w:rPr>
      <w:rFonts w:ascii="Calibri" w:hAnsi="Calibri" w:cs="Times New Roman"/>
      <w:b/>
      <w:sz w:val="20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0F62BF"/>
  </w:style>
  <w:style w:type="paragraph" w:styleId="a3">
    <w:name w:val="Title"/>
    <w:basedOn w:val="a"/>
    <w:link w:val="a4"/>
    <w:uiPriority w:val="99"/>
    <w:qFormat/>
    <w:rsid w:val="006B265C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B265C"/>
    <w:rPr>
      <w:rFonts w:ascii="Calibri" w:hAnsi="Calibri" w:cs="Times New Roman"/>
      <w:b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46CE3"/>
    <w:rPr>
      <w:lang w:val="ru-RU" w:eastAsia="en-US" w:bidi="ar-SA"/>
    </w:rPr>
  </w:style>
  <w:style w:type="paragraph" w:styleId="a6">
    <w:name w:val="No Spacing"/>
    <w:link w:val="a5"/>
    <w:uiPriority w:val="1"/>
    <w:qFormat/>
    <w:rsid w:val="00D46C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D376-65AE-4AE8-876C-CBA25496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 Ахатович</dc:creator>
  <cp:keywords/>
  <dc:description/>
  <cp:lastModifiedBy>Admin</cp:lastModifiedBy>
  <cp:revision>12</cp:revision>
  <cp:lastPrinted>2014-11-13T02:53:00Z</cp:lastPrinted>
  <dcterms:created xsi:type="dcterms:W3CDTF">2014-09-18T10:14:00Z</dcterms:created>
  <dcterms:modified xsi:type="dcterms:W3CDTF">2014-12-08T09:50:00Z</dcterms:modified>
</cp:coreProperties>
</file>